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0B" w:rsidRPr="00580B65" w:rsidRDefault="00614E0B" w:rsidP="00614E0B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</w:t>
      </w:r>
      <w:r w:rsidRPr="00C92B92">
        <w:rPr>
          <w:sz w:val="28"/>
          <w:szCs w:val="28"/>
        </w:rPr>
        <w:t xml:space="preserve"> Муниципальное общеобразовательное учреждение </w:t>
      </w:r>
    </w:p>
    <w:p w:rsidR="00614E0B" w:rsidRPr="00C92B92" w:rsidRDefault="00614E0B" w:rsidP="00614E0B">
      <w:pPr>
        <w:tabs>
          <w:tab w:val="left" w:pos="615"/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C92B92">
        <w:rPr>
          <w:sz w:val="28"/>
          <w:szCs w:val="28"/>
        </w:rPr>
        <w:t>Высоковская основная общеобразовательная школа</w:t>
      </w:r>
    </w:p>
    <w:p w:rsidR="00614E0B" w:rsidRPr="00C92B92" w:rsidRDefault="00614E0B" w:rsidP="00614E0B">
      <w:pPr>
        <w:jc w:val="center"/>
        <w:rPr>
          <w:sz w:val="28"/>
          <w:szCs w:val="28"/>
        </w:rPr>
      </w:pPr>
      <w:r w:rsidRPr="00C92B92">
        <w:rPr>
          <w:sz w:val="28"/>
          <w:szCs w:val="28"/>
        </w:rPr>
        <w:t>( МОУ Высоковская ООШ)</w:t>
      </w:r>
    </w:p>
    <w:p w:rsidR="00614E0B" w:rsidRPr="00C92B92" w:rsidRDefault="00614E0B" w:rsidP="00614E0B">
      <w:pPr>
        <w:jc w:val="center"/>
        <w:rPr>
          <w:sz w:val="28"/>
          <w:szCs w:val="28"/>
        </w:rPr>
      </w:pPr>
    </w:p>
    <w:p w:rsidR="00614E0B" w:rsidRPr="00C92B92" w:rsidRDefault="00614E0B" w:rsidP="00614E0B">
      <w:pPr>
        <w:jc w:val="center"/>
        <w:rPr>
          <w:rFonts w:eastAsia="Calibri"/>
          <w:sz w:val="28"/>
          <w:szCs w:val="28"/>
        </w:rPr>
      </w:pPr>
    </w:p>
    <w:p w:rsidR="00614E0B" w:rsidRPr="00C92B92" w:rsidRDefault="00614E0B" w:rsidP="00614E0B">
      <w:pPr>
        <w:spacing w:line="390" w:lineRule="atLeas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>УТВЕРЖДЕНА</w:t>
      </w:r>
    </w:p>
    <w:p w:rsidR="00614E0B" w:rsidRPr="00C92B92" w:rsidRDefault="00614E0B" w:rsidP="00614E0B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Приказом директора МОУ </w:t>
      </w:r>
    </w:p>
    <w:p w:rsidR="00614E0B" w:rsidRPr="004372CA" w:rsidRDefault="00614E0B" w:rsidP="00614E0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Высоковской ООШ </w:t>
      </w:r>
      <w:proofErr w:type="spellStart"/>
      <w:r>
        <w:rPr>
          <w:color w:val="000000"/>
          <w:kern w:val="36"/>
          <w:sz w:val="28"/>
          <w:szCs w:val="28"/>
        </w:rPr>
        <w:t>Е.И.Долининой</w:t>
      </w:r>
      <w:proofErr w:type="spellEnd"/>
    </w:p>
    <w:p w:rsidR="00614E0B" w:rsidRPr="00C92B92" w:rsidRDefault="00614E0B" w:rsidP="00614E0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от </w:t>
      </w:r>
      <w:r>
        <w:rPr>
          <w:color w:val="000000"/>
          <w:kern w:val="36"/>
          <w:sz w:val="28"/>
          <w:szCs w:val="28"/>
        </w:rPr>
        <w:t>20</w:t>
      </w:r>
      <w:r>
        <w:rPr>
          <w:rFonts w:ascii="inherit" w:hAnsi="inherit"/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08</w:t>
      </w:r>
      <w:r>
        <w:rPr>
          <w:rFonts w:ascii="inherit" w:hAnsi="inherit"/>
          <w:color w:val="000000"/>
          <w:kern w:val="36"/>
          <w:sz w:val="28"/>
          <w:szCs w:val="28"/>
        </w:rPr>
        <w:t>.202</w:t>
      </w:r>
      <w:r>
        <w:rPr>
          <w:color w:val="000000"/>
          <w:kern w:val="36"/>
          <w:sz w:val="28"/>
          <w:szCs w:val="28"/>
        </w:rPr>
        <w:t>4</w:t>
      </w:r>
      <w:r>
        <w:rPr>
          <w:rFonts w:ascii="inherit" w:hAnsi="inherit"/>
          <w:color w:val="000000"/>
          <w:kern w:val="36"/>
          <w:sz w:val="28"/>
          <w:szCs w:val="28"/>
        </w:rPr>
        <w:t>г.</w:t>
      </w:r>
      <w:proofErr w:type="gramStart"/>
      <w:r>
        <w:rPr>
          <w:rFonts w:ascii="inherit" w:hAnsi="inherit"/>
          <w:color w:val="000000"/>
          <w:kern w:val="36"/>
          <w:sz w:val="28"/>
          <w:szCs w:val="28"/>
        </w:rPr>
        <w:t>,п</w:t>
      </w:r>
      <w:proofErr w:type="gramEnd"/>
      <w:r>
        <w:rPr>
          <w:rFonts w:ascii="inherit" w:hAnsi="inherit"/>
          <w:color w:val="000000"/>
          <w:kern w:val="36"/>
          <w:sz w:val="28"/>
          <w:szCs w:val="28"/>
        </w:rPr>
        <w:t>риказ №</w:t>
      </w:r>
      <w:r>
        <w:rPr>
          <w:color w:val="000000"/>
          <w:kern w:val="36"/>
          <w:sz w:val="28"/>
          <w:szCs w:val="28"/>
        </w:rPr>
        <w:t>51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 </w:t>
      </w:r>
    </w:p>
    <w:p w:rsidR="00614E0B" w:rsidRPr="00C92B92" w:rsidRDefault="00614E0B" w:rsidP="00614E0B">
      <w:pPr>
        <w:spacing w:line="390" w:lineRule="atLeast"/>
        <w:jc w:val="center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eastAsia="Calibri"/>
          <w:sz w:val="28"/>
          <w:szCs w:val="28"/>
        </w:rPr>
        <w:t>РАБОЧАЯ ПРОГРАММА</w:t>
      </w:r>
    </w:p>
    <w:p w:rsidR="00614E0B" w:rsidRPr="00C92B92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Внеурочной деятельности в 1-</w:t>
      </w:r>
      <w:r w:rsidRPr="00C92B92">
        <w:rPr>
          <w:rFonts w:eastAsia="Calibri"/>
          <w:sz w:val="28"/>
          <w:szCs w:val="28"/>
        </w:rPr>
        <w:t>4 классах</w:t>
      </w:r>
    </w:p>
    <w:p w:rsidR="00614E0B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«Разговоры о </w:t>
      </w:r>
      <w:proofErr w:type="gramStart"/>
      <w:r>
        <w:rPr>
          <w:rFonts w:eastAsia="Calibri"/>
          <w:sz w:val="28"/>
          <w:szCs w:val="28"/>
        </w:rPr>
        <w:t>важном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C92B92">
        <w:rPr>
          <w:rFonts w:eastAsia="Calibri"/>
          <w:sz w:val="28"/>
          <w:szCs w:val="28"/>
        </w:rPr>
        <w:t>»</w:t>
      </w:r>
    </w:p>
    <w:p w:rsidR="00614E0B" w:rsidRPr="00C92B92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614E0B" w:rsidRDefault="00614E0B" w:rsidP="00614E0B">
      <w:pPr>
        <w:tabs>
          <w:tab w:val="center" w:pos="7285"/>
          <w:tab w:val="left" w:pos="10938"/>
        </w:tabs>
        <w:spacing w:before="120"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614E0B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614E0B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614E0B" w:rsidRPr="00C92B92" w:rsidRDefault="00614E0B" w:rsidP="00614E0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</w:t>
      </w:r>
      <w:r w:rsidRPr="00C92B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</w:t>
      </w:r>
      <w:r w:rsidRPr="00C92B92">
        <w:rPr>
          <w:rFonts w:eastAsia="Calibri"/>
          <w:sz w:val="28"/>
          <w:szCs w:val="28"/>
        </w:rPr>
        <w:t xml:space="preserve"> Составитель: </w:t>
      </w:r>
      <w:proofErr w:type="spellStart"/>
      <w:r w:rsidRPr="00C92B92">
        <w:rPr>
          <w:rFonts w:eastAsia="Calibri"/>
          <w:sz w:val="28"/>
          <w:szCs w:val="28"/>
        </w:rPr>
        <w:t>ДоценкоО.В</w:t>
      </w:r>
      <w:proofErr w:type="spellEnd"/>
      <w:r w:rsidRPr="00C92B92">
        <w:rPr>
          <w:rFonts w:eastAsia="Calibri"/>
          <w:sz w:val="28"/>
          <w:szCs w:val="28"/>
        </w:rPr>
        <w:t xml:space="preserve">., </w:t>
      </w:r>
    </w:p>
    <w:p w:rsidR="00614E0B" w:rsidRDefault="00614E0B" w:rsidP="00614E0B">
      <w:pPr>
        <w:jc w:val="right"/>
        <w:rPr>
          <w:rFonts w:eastAsia="Calibri"/>
          <w:sz w:val="28"/>
          <w:szCs w:val="28"/>
        </w:rPr>
      </w:pPr>
      <w:r w:rsidRPr="00C92B92">
        <w:rPr>
          <w:rFonts w:eastAsia="Calibri"/>
          <w:sz w:val="28"/>
          <w:szCs w:val="28"/>
        </w:rPr>
        <w:lastRenderedPageBreak/>
        <w:t>учитель начальных классов</w:t>
      </w:r>
    </w:p>
    <w:p w:rsidR="00A354B0" w:rsidRPr="00614E0B" w:rsidRDefault="00614E0B" w:rsidP="00614E0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</w:t>
      </w:r>
      <w:r w:rsidR="00A354B0"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 ПРОГРАММА КУРСА ВНЕУРОЧНОЙ ДЕЯТЕЛЬНОСТИ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РАЗГОВОРЫ О </w:t>
      </w:r>
      <w:proofErr w:type="gramStart"/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ВАЖНОМ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(НАЧАЛЬНОЕ ОБРАЗОВАНИЕ</w:t>
      </w:r>
      <w:r w:rsidR="000D2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ПОЯСНИТЕЛЬНАЯ ЗАПИСКА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95675" cy="9525"/>
            <wp:effectExtent l="19050" t="0" r="9525" b="0"/>
            <wp:docPr id="2" name="Рисунок 2" descr="https://fsd.multiurok.ru/html/2024/09/07/s_66dc33ea08114/phpXi26B6_programma_rov_22082024_html_6f5e2a36a19fc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9/07/s_66dc33ea08114/phpXi26B6_programma_rov_22082024_html_6f5e2a36a19fc5f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Актуальность и назначение программы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помогает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его российской идентичности;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интереса к познанию;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выстраивании собственного поведения с позиции нравственных и правовых норм;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создании мотивации для участия в социально значимой деятельности;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 школьников общекультурной компетентности;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умения принимать осознанные решения и делать выбор;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осознании своего места в обществе;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познании себя, своих мотивов, устремлений, склонностей;</w:t>
      </w:r>
    </w:p>
    <w:p w:rsidR="00A354B0" w:rsidRPr="00A354B0" w:rsidRDefault="00A354B0" w:rsidP="00A354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готовности к личностному самоопределению.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важном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составляют следующие документы: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программа воспитания.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Одобрена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важном"».</w:t>
      </w:r>
    </w:p>
    <w:p w:rsidR="00A354B0" w:rsidRPr="00A354B0" w:rsidRDefault="00A354B0" w:rsidP="00A354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18.05.2023 № 372 «Об утверждении федеральной образовательной программы начального общего образования» (Зарегистрирован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12.07.2023 № 74229).</w:t>
      </w:r>
      <w:proofErr w:type="gramEnd"/>
    </w:p>
    <w:p w:rsidR="00A354B0" w:rsidRPr="00A354B0" w:rsidRDefault="00A354B0" w:rsidP="00A354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12.07.2023).</w:t>
      </w:r>
    </w:p>
    <w:p w:rsidR="00A354B0" w:rsidRPr="00A354B0" w:rsidRDefault="00A354B0" w:rsidP="00A354B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12.07.2023 № 74228).</w:t>
      </w:r>
      <w:proofErr w:type="gramEnd"/>
    </w:p>
    <w:p w:rsidR="00A354B0" w:rsidRPr="00A354B0" w:rsidRDefault="00A354B0" w:rsidP="00A354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A354B0" w:rsidRPr="00A354B0" w:rsidRDefault="00A354B0" w:rsidP="00A354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блиц-опросы</w:t>
      </w:r>
      <w:proofErr w:type="spellEnd"/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Цель мотивационной части занятия – предъявление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Основная часть строится как сочетание разнообразной деятельности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интеллектуальной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(работа с представленной информацией), 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коммуникативной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(беседы, обсуждение видеоролика), 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практической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(выполнение разнообразных заданий), 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игровой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(дидактическая и ролевая игра), 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творческой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(обсуждение воображаемых ситуаций, художественное творчество).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заключительной части подводятся итоги занятия.</w:t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СОДЕРЖАНИЕ КУРСА ВНЕУРОЧНОЙ ДЕЯТЕЛЬНОСТИ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95675" cy="9525"/>
            <wp:effectExtent l="19050" t="0" r="9525" b="0"/>
            <wp:docPr id="3" name="Рисунок 3" descr="https://fsd.multiurok.ru/html/2024/09/07/s_66dc33ea08114/phpXi26B6_programma_rov_22082024_html_6f5e2a36a19fc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9/07/s_66dc33ea08114/phpXi26B6_programma_rov_22082024_html_6f5e2a36a19fc5f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НАЧАЛЬНОЕ ОБЩЕЕ ОБРАЗОВАНИЕ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 будущего. Ко Дню знаний.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Век информации. 120 лет Информационному агентству России ТАСС.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жб стр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фейки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 распространять их.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Дорогами России. «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Путь зерна.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Разноплановость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востребованность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агрохолдинги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фермерские хозяйства и т. п.).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День учителя.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Легенды о России.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Любовь к Родине, патриотизм – качества гражданина России. Знание истории страны,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историческая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быть взрослым?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создать крепкую семью. День отца.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как ценность для каждого гражданина страны. Крепкая семья – защита и забота каждого члена семьи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Гостеприимная Россия. Ко Дню народного единства.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Твой вклад в общее дело.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заботой к себе и окружающим.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матери.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Миссия-милосердие (ко Дню волонтёра).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Зооволонтёрство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возможность заботы и помощи животным.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Героев Отечества.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пишут законы?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Одна страна – одни традиции.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российской печати.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студента.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БРИКС (тема о международных отношениях).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Роль нашей страны в современном мире. БРИКС – символ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многополярности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Бизнес и технологическое предпринимательство.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 </w:t>
      </w: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Искусственный интеллект и человек. Стратегия взаимодействия.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служить Отечеству? 280 лет со дня рождения Ф. Ушакова.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Арктика – территория развития.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Международный женский день.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Массовый спорт в России.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воссоединения Крыма и Севастополя с Россией. 100-летие Артека.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Служение творчеством. Зачем людям искусство? 185 лет со дня рождения П.И. Чайковского.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Произведения П.И. Чайковского, служение своей стране творчеством.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Моя малая Родина (региональный и местный компонент).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Герои космической отрасли.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Гражданская авиация России.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Медицина России.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 успех? (ко Дню труда).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80-летие Победы в Великой Отечественной войне.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Жизнь в Движении.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ервых.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Ценности, которые нас объединяют.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ПЛАНИРУЕМЫЕ РЕЗУЛЬТАТЫ ОСВОЕНИЯ КУРСА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95675" cy="9525"/>
            <wp:effectExtent l="19050" t="0" r="9525" b="0"/>
            <wp:docPr id="4" name="Рисунок 4" descr="https://fsd.multiurok.ru/html/2024/09/07/s_66dc33ea08114/phpXi26B6_programma_rov_22082024_html_6f5e2a36a19fc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9/07/s_66dc33ea08114/phpXi26B6_programma_rov_22082024_html_6f5e2a36a19fc5f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НАЧАЛЬНОЕ ОБЩЕЕ ОБРАЗОВАНИЕ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следующих личностных,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образовательных результатов.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гражданско-патриотического воспитания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духовно-нравственного воспитания: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признание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эстетического воспитания: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трудового воспитания: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экологического воспитания: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бережное отношение к природе; неприятие действий, приносящих ей вред.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понимания ценности научного познания: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D2D72" w:rsidRDefault="000D2D72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МЕТАПРЕДМЕТНЫЕ РЕЗУЛЬТАТЫ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овладения познавательными универсальными учебными действиями: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анализировать и создавать текстовую, виде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графическую, звуковую информацию в соответствии с учебной задачей. </w:t>
      </w:r>
      <w:proofErr w:type="gramStart"/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овладения коммуникативными универсальными учебными действиями: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аргументированно</w:t>
      </w:r>
      <w:proofErr w:type="spell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овладения регулятивными универсальными учебными действиями: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важном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язык: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первоначального представления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Литературное чтение: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элементарными умениями анализа и интерпретации текста.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Иностранный язык: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представителей других стран с культурой России.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Математика и информатика: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Окружающий мир: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религиозных культур и светской этики: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понимание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Изобразительное искусство: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характеризовать виды и жанры изобразительного искусства;</w:t>
      </w: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характеризовать отличительные особенности художественных промыслов России.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Музыка: 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основных жанров народной и профессиональной музыки.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Труд (технология):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Физическая культура:</w:t>
      </w: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A354B0" w:rsidRPr="000D2D72" w:rsidRDefault="00A354B0" w:rsidP="000D2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ТЕМАТИЧЕСКОЕ ПЛАНИРОВАНИЕ</w:t>
      </w:r>
    </w:p>
    <w:p w:rsidR="000D2D72" w:rsidRDefault="000D2D72" w:rsidP="00A354B0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A354B0" w:rsidRPr="00A354B0" w:rsidRDefault="00A354B0" w:rsidP="00A3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B0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НАЧАЛЬНОЕ ОБЩЕЕ ОБРАЗОВАНИЕ</w:t>
      </w:r>
    </w:p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4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(1–2 и 3–4 классы)</w:t>
      </w: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12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Виды деятельности </w:t>
            </w:r>
            <w:proofErr w:type="gram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Электронные ресурсы</w:t>
            </w:r>
          </w:p>
        </w:tc>
      </w:tr>
      <w:tr w:rsidR="00A354B0" w:rsidRPr="00A354B0" w:rsidTr="00A354B0">
        <w:trPr>
          <w:trHeight w:val="58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 Дню знаний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будущего, ведь в условиях стремительных изменений в мире крайне важно учиться на протяжении всей жизни, чтобы идти в ногу со временем. </w:t>
            </w:r>
            <w:r w:rsidR="00FD0E19"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26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1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 информации.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 лет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Информационному агентству России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ТАСС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жб стр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</w:t>
            </w:r>
          </w:p>
          <w:p w:rsidR="00FD0E19" w:rsidRPr="00A354B0" w:rsidRDefault="00A354B0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век информации крайне важен навык критического мышления. Необходимо уметь анализировать и оценивать информацию,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распознавать </w:t>
            </w:r>
            <w:proofErr w:type="spellStart"/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фейки</w:t>
            </w:r>
            <w:proofErr w:type="spellEnd"/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не распространять их.</w:t>
            </w:r>
          </w:p>
          <w:p w:rsidR="00A354B0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5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EB66CA">
        <w:trPr>
          <w:trHeight w:val="748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</w:t>
            </w:r>
          </w:p>
          <w:p w:rsidR="00FD0E19" w:rsidRDefault="00A354B0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Разноплановость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востребованность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сельскохозяйственных профессий, технологичность и экономическая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отрасли (</w:t>
            </w: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агрохолдинги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фермерские хозяйства и т. п.).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созидательный труд</w:t>
            </w:r>
            <w:r w:rsidR="00A354B0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29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6CA" w:rsidRDefault="00EB66CA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6CA" w:rsidRDefault="00EB66CA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66CA" w:rsidRPr="00A354B0" w:rsidRDefault="00EB66CA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EB66CA">
        <w:trPr>
          <w:trHeight w:val="423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D0E19" w:rsidRPr="00A354B0" w:rsidRDefault="00A354B0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познавательной деятельности школьников.</w:t>
            </w:r>
          </w:p>
          <w:p w:rsidR="00A354B0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гражданственность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29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EB66CA">
        <w:trPr>
          <w:trHeight w:val="541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историческая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правда, сохранение исторической памяти – основа мировоззренческого суверенитета страны.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 из стратегий информационной войны против нашей страны.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EB66CA">
        <w:trPr>
          <w:trHeight w:val="151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54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духовнонравственными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ценностями общества – основа взрослого человека.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Проекты, в которых младший школьник может проявлять свою ответственность и заботу о других.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34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создать крепкую семью. День отца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своих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близких. Образ крепкой семьи в литературных произведениях.</w:t>
            </w:r>
          </w:p>
          <w:p w:rsidR="00FD0E19" w:rsidRPr="00A354B0" w:rsidRDefault="00A354B0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семейном хозяйстве, воспитании детей).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Формирующиеся ценности:</w:t>
            </w:r>
          </w:p>
          <w:p w:rsidR="00A354B0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крепкая семья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EB66CA">
        <w:trPr>
          <w:trHeight w:hRule="exact" w:val="29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особенностями местной кухни и кулинарных традиций. </w:t>
            </w:r>
            <w:r w:rsidR="00FD0E19"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FD0E19">
        <w:trPr>
          <w:trHeight w:val="619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Своим небольшим вкладом мы создаём будущее страны, процветание России. Каким будет мой личный вклад в общее дело?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гражданственность,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взаимопомощь и взаимоуважение, единство народов России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57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30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FD0E19" w:rsidRPr="00A354B0" w:rsidRDefault="00A354B0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«Мать-героиня» – высшее звание Российской Федерации. Как поздравить маму в её праздник – День матери?</w:t>
            </w:r>
          </w:p>
          <w:p w:rsidR="00A354B0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крепкая семья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</w:t>
            </w:r>
            <w:r w:rsidR="00FD0E19"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26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1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Миссия-милосердие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 Дню волонтёра)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Зооволонтёрство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возможность заботы и помощи животным.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77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СВО – защитники будущего нашей страны.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 служение Отечеству и ответственность за его судьбу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112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46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древних времён до наших дней.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инициативы людей до закона: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появляется закон? Работа депутатов: от проблемы – к решению (позитивные примеры).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жизнь и достоинство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42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</w:t>
            </w:r>
          </w:p>
          <w:p w:rsid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крепкая семья, единство народов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России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58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высокие нравственные идеалы, гуманизм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112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6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служение Отечеству и ответственность за его судьбу, коллективизм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267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Роль нашей страны в современном мире. БРИКС – символ </w:t>
            </w:r>
            <w:proofErr w:type="spell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многополярности</w:t>
            </w:r>
            <w:proofErr w:type="spell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Познавательная беседа, просмотр видеофрагментов, выполнение интерактивных заданий, работа с 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текстовым</w:t>
            </w:r>
            <w:proofErr w:type="gram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38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многонациональное единство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46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EB66CA">
        <w:trPr>
          <w:trHeight w:val="45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 и повышающая эффективность производства.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использования цифровых ресурсов.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 высокие нравственные идеалы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22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42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 служение Отечеству и ответственность за его судьбу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46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 Арктики. Российские исследователи Арктики.</w:t>
            </w:r>
          </w:p>
          <w:p w:rsid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мировой лидер атомной отрасли. Атомный ледокольный флот, развитие Северного морского пути.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502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 ценности: приоритет </w:t>
            </w:r>
            <w:proofErr w:type="gram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духовного</w:t>
            </w:r>
            <w:proofErr w:type="gramEnd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над материальным, крепкая семья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22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жизнь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46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Артека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185 лет со дня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58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501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 Чайковского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И. Чайковского, служение своей стране творчеством.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 ценности: приоритет </w:t>
            </w:r>
            <w:proofErr w:type="gram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духовного</w:t>
            </w:r>
            <w:proofErr w:type="gramEnd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над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38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своей страны, уважает её историю и культуру.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патриотизм, приоритет </w:t>
            </w:r>
            <w:proofErr w:type="gram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духовного</w:t>
            </w:r>
            <w:proofErr w:type="gramEnd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над материальным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22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</w:t>
            </w:r>
          </w:p>
          <w:p w:rsid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материалов и 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создании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новых технологий.</w:t>
            </w:r>
          </w:p>
          <w:p w:rsidR="00FD0E19" w:rsidRPr="00A354B0" w:rsidRDefault="00FD0E19" w:rsidP="00FD0E1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служение Отечеству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авиация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служение Отечеству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7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здоровья граждан России – приоритет государственной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69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политики страны. Современные поликлиники и больницы.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 </w:t>
            </w: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18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успех?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 Дню труда)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 и настойчивым, не бояться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38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созидательный труд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46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80-летие Победы 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Великой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  <w:r w:rsidR="00FD0E19"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12"/>
        <w:gridCol w:w="1554"/>
        <w:gridCol w:w="4281"/>
        <w:gridCol w:w="2422"/>
        <w:gridCol w:w="2956"/>
      </w:tblGrid>
      <w:tr w:rsidR="00A354B0" w:rsidRPr="00A354B0" w:rsidTr="00A354B0">
        <w:trPr>
          <w:trHeight w:val="19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6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«Орлята России» и Движение</w:t>
            </w:r>
            <w:proofErr w:type="gramStart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ервых.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дружба, коллективизм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A354B0" w:rsidRPr="00A354B0" w:rsidTr="00A354B0">
        <w:trPr>
          <w:trHeight w:val="7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A354B0" w:rsidRPr="00A354B0" w:rsidRDefault="00A354B0" w:rsidP="00A354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6"/>
        <w:gridCol w:w="2765"/>
        <w:gridCol w:w="1536"/>
        <w:gridCol w:w="4286"/>
        <w:gridCol w:w="2412"/>
        <w:gridCol w:w="2950"/>
      </w:tblGrid>
      <w:tr w:rsidR="00A354B0" w:rsidRPr="00A354B0" w:rsidTr="00A354B0">
        <w:trPr>
          <w:trHeight w:val="26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человека и общества.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Духовно-нравственные ценности России, объединяющие всех граждан страны.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 ценности: традиционные российские </w:t>
            </w:r>
            <w:proofErr w:type="spellStart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духовнонравственные</w:t>
            </w:r>
            <w:proofErr w:type="spellEnd"/>
            <w:r w:rsidRPr="00A354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ценности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 с текстовым и иллюстративным материалом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101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54B0" w:rsidRPr="00A354B0" w:rsidTr="00A354B0">
        <w:trPr>
          <w:trHeight w:val="705"/>
        </w:trPr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54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0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72" w:type="dxa"/>
              <w:bottom w:w="0" w:type="dxa"/>
              <w:right w:w="101" w:type="dxa"/>
            </w:tcMar>
            <w:hideMark/>
          </w:tcPr>
          <w:p w:rsidR="00A354B0" w:rsidRPr="00A354B0" w:rsidRDefault="00A354B0" w:rsidP="00A354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A6625" w:rsidRDefault="004A6625"/>
    <w:sectPr w:rsidR="004A6625" w:rsidSect="00A354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5F05"/>
    <w:multiLevelType w:val="multilevel"/>
    <w:tmpl w:val="33F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B10FB"/>
    <w:multiLevelType w:val="multilevel"/>
    <w:tmpl w:val="74B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14760"/>
    <w:multiLevelType w:val="multilevel"/>
    <w:tmpl w:val="E7EE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456A1"/>
    <w:multiLevelType w:val="multilevel"/>
    <w:tmpl w:val="543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566CF"/>
    <w:multiLevelType w:val="multilevel"/>
    <w:tmpl w:val="BB32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4B0"/>
    <w:rsid w:val="000D2D72"/>
    <w:rsid w:val="00206FF1"/>
    <w:rsid w:val="003A1049"/>
    <w:rsid w:val="004A6625"/>
    <w:rsid w:val="00614E0B"/>
    <w:rsid w:val="00921436"/>
    <w:rsid w:val="00A354B0"/>
    <w:rsid w:val="00B04373"/>
    <w:rsid w:val="00CC3A98"/>
    <w:rsid w:val="00D66508"/>
    <w:rsid w:val="00EB66CA"/>
    <w:rsid w:val="00FD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39</Pages>
  <Words>8270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Александр Витальевич</cp:lastModifiedBy>
  <cp:revision>5</cp:revision>
  <dcterms:created xsi:type="dcterms:W3CDTF">2024-09-09T07:25:00Z</dcterms:created>
  <dcterms:modified xsi:type="dcterms:W3CDTF">2024-09-10T08:45:00Z</dcterms:modified>
</cp:coreProperties>
</file>