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Муниципальное общеобразовательное учреждение </w:t>
      </w:r>
    </w:p>
    <w:p w:rsidR="00FF2A5D" w:rsidRDefault="00FF2A5D" w:rsidP="00FF2A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Высоковская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основная  общеобразовательная школа</w:t>
      </w:r>
    </w:p>
    <w:p w:rsidR="00FF2A5D" w:rsidRDefault="00FF2A5D" w:rsidP="00FF2A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F2A5D" w:rsidRDefault="00FF2A5D" w:rsidP="00FF2A5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A5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</w:p>
    <w:p w:rsidR="00FF2A5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8"/>
          <w:szCs w:val="28"/>
        </w:rPr>
      </w:pPr>
      <w:r>
        <w:rPr>
          <w:rFonts w:ascii="inherit" w:hAnsi="inherit"/>
          <w:color w:val="000000"/>
          <w:kern w:val="36"/>
          <w:sz w:val="28"/>
          <w:szCs w:val="28"/>
        </w:rPr>
        <w:t>УТВЕРЖДАЮ</w:t>
      </w:r>
    </w:p>
    <w:p w:rsidR="00FF2A5D" w:rsidRPr="00AE356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Директор МОУ </w:t>
      </w:r>
      <w:proofErr w:type="spellStart"/>
      <w:r w:rsidRPr="00AE356D">
        <w:rPr>
          <w:rFonts w:ascii="inherit" w:hAnsi="inherit"/>
          <w:color w:val="000000"/>
          <w:kern w:val="36"/>
          <w:sz w:val="26"/>
          <w:szCs w:val="26"/>
        </w:rPr>
        <w:t>Высоковской</w:t>
      </w:r>
      <w:proofErr w:type="spellEnd"/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 ООШ </w:t>
      </w:r>
    </w:p>
    <w:p w:rsidR="00FF2A5D" w:rsidRPr="00AE356D" w:rsidRDefault="00FF2A5D" w:rsidP="00FF2A5D">
      <w:pPr>
        <w:spacing w:after="0" w:line="390" w:lineRule="atLeast"/>
        <w:jc w:val="right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 w:rsidRPr="00AE356D">
        <w:rPr>
          <w:rFonts w:ascii="inherit" w:hAnsi="inherit"/>
          <w:color w:val="000000"/>
          <w:kern w:val="36"/>
          <w:sz w:val="26"/>
          <w:szCs w:val="26"/>
        </w:rPr>
        <w:t>___________/</w:t>
      </w:r>
      <w:proofErr w:type="spellStart"/>
      <w:r w:rsidRPr="00AE356D">
        <w:rPr>
          <w:rFonts w:ascii="inherit" w:hAnsi="inherit"/>
          <w:color w:val="000000"/>
          <w:kern w:val="36"/>
          <w:sz w:val="26"/>
          <w:szCs w:val="26"/>
        </w:rPr>
        <w:t>М.В.Громцева</w:t>
      </w:r>
      <w:proofErr w:type="spellEnd"/>
      <w:r w:rsidRPr="00AE356D">
        <w:rPr>
          <w:rFonts w:ascii="inherit" w:hAnsi="inherit"/>
          <w:color w:val="000000"/>
          <w:kern w:val="36"/>
          <w:sz w:val="26"/>
          <w:szCs w:val="26"/>
        </w:rPr>
        <w:t xml:space="preserve"> /</w:t>
      </w:r>
    </w:p>
    <w:p w:rsidR="00FF2A5D" w:rsidRPr="00AE356D" w:rsidRDefault="00FF2A5D" w:rsidP="00FF2A5D">
      <w:pPr>
        <w:spacing w:after="0" w:line="390" w:lineRule="atLeast"/>
        <w:jc w:val="center"/>
        <w:outlineLvl w:val="0"/>
        <w:rPr>
          <w:rFonts w:ascii="inherit" w:hAnsi="inherit"/>
          <w:color w:val="000000"/>
          <w:kern w:val="36"/>
          <w:sz w:val="26"/>
          <w:szCs w:val="26"/>
        </w:rPr>
      </w:pPr>
      <w:r>
        <w:rPr>
          <w:rFonts w:ascii="inherit" w:hAnsi="inherit"/>
          <w:color w:val="000000"/>
          <w:kern w:val="36"/>
          <w:sz w:val="26"/>
          <w:szCs w:val="26"/>
        </w:rPr>
        <w:t xml:space="preserve">                                     </w:t>
      </w:r>
      <w:r w:rsidR="002009F7">
        <w:rPr>
          <w:rFonts w:ascii="inherit" w:hAnsi="inherit"/>
          <w:color w:val="000000"/>
          <w:kern w:val="36"/>
          <w:sz w:val="26"/>
          <w:szCs w:val="26"/>
        </w:rPr>
        <w:t xml:space="preserve">                                 </w:t>
      </w:r>
      <w:r>
        <w:rPr>
          <w:rFonts w:ascii="inherit" w:hAnsi="inherit"/>
          <w:color w:val="000000"/>
          <w:kern w:val="36"/>
          <w:sz w:val="26"/>
          <w:szCs w:val="26"/>
        </w:rPr>
        <w:t xml:space="preserve">   </w:t>
      </w:r>
      <w:r w:rsidR="002009F7">
        <w:rPr>
          <w:rFonts w:ascii="Times New Roman" w:hAnsi="Times New Roman"/>
          <w:bCs/>
          <w:color w:val="000000"/>
          <w:sz w:val="27"/>
          <w:szCs w:val="27"/>
        </w:rPr>
        <w:t>Приказ №28 от 23 июня 2022</w:t>
      </w:r>
      <w:r w:rsidR="002009F7" w:rsidRPr="002B5F81">
        <w:rPr>
          <w:rFonts w:ascii="Times New Roman" w:hAnsi="Times New Roman"/>
          <w:bCs/>
          <w:color w:val="000000"/>
          <w:sz w:val="27"/>
          <w:szCs w:val="27"/>
        </w:rPr>
        <w:t>г</w:t>
      </w:r>
      <w:r>
        <w:rPr>
          <w:rFonts w:ascii="inherit" w:hAnsi="inherit"/>
          <w:color w:val="000000"/>
          <w:kern w:val="36"/>
          <w:sz w:val="26"/>
          <w:szCs w:val="26"/>
        </w:rPr>
        <w:t xml:space="preserve">                      </w:t>
      </w:r>
      <w:r w:rsidR="002009F7">
        <w:rPr>
          <w:rFonts w:ascii="inherit" w:hAnsi="inherit"/>
          <w:color w:val="000000"/>
          <w:kern w:val="36"/>
          <w:sz w:val="26"/>
          <w:szCs w:val="26"/>
        </w:rPr>
        <w:t xml:space="preserve">                   </w:t>
      </w:r>
    </w:p>
    <w:p w:rsidR="00FF2A5D" w:rsidRPr="00AE356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по предмету  «Музыка»</w:t>
      </w:r>
    </w:p>
    <w:p w:rsidR="00FF2A5D" w:rsidRDefault="002009F7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6</w:t>
      </w:r>
      <w:r w:rsidR="00FF2A5D">
        <w:rPr>
          <w:rFonts w:ascii="Times New Roman" w:eastAsia="Calibri" w:hAnsi="Times New Roman"/>
          <w:b/>
          <w:sz w:val="32"/>
          <w:szCs w:val="32"/>
        </w:rPr>
        <w:t>-8 класс</w:t>
      </w:r>
    </w:p>
    <w:p w:rsidR="00FF2A5D" w:rsidRDefault="00FF2A5D" w:rsidP="00FF2A5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</w:t>
      </w:r>
    </w:p>
    <w:p w:rsidR="00FF2A5D" w:rsidRDefault="00FF2A5D" w:rsidP="00FF2A5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</w:p>
    <w:p w:rsidR="00FF2A5D" w:rsidRDefault="00FF2A5D" w:rsidP="00FF2A5D">
      <w:pPr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 </w:t>
      </w:r>
    </w:p>
    <w:p w:rsidR="00FF2A5D" w:rsidRDefault="00FF2A5D" w:rsidP="00FF2A5D">
      <w:pPr>
        <w:spacing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FF2A5D" w:rsidRDefault="00FF2A5D" w:rsidP="00FF2A5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Составитель:</w:t>
      </w: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Малинина Н.Ю., </w:t>
      </w:r>
    </w:p>
    <w:p w:rsidR="00FF2A5D" w:rsidRDefault="00FF2A5D" w:rsidP="00FF2A5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учитель  музыки.</w:t>
      </w: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Default="00FF2A5D" w:rsidP="00FF2A5D">
      <w:pPr>
        <w:spacing w:after="0" w:line="240" w:lineRule="auto"/>
      </w:pPr>
    </w:p>
    <w:p w:rsidR="00FF2A5D" w:rsidRPr="00C14A74" w:rsidRDefault="00FF2A5D" w:rsidP="00FF2A5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t xml:space="preserve">                                                                             </w:t>
      </w:r>
      <w:r w:rsidR="002009F7">
        <w:rPr>
          <w:rFonts w:ascii="Times New Roman" w:hAnsi="Times New Roman"/>
          <w:sz w:val="28"/>
          <w:szCs w:val="28"/>
        </w:rPr>
        <w:t>2022</w:t>
      </w:r>
    </w:p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434988" w:rsidRDefault="00434988" w:rsidP="00434988">
      <w:pPr>
        <w:pStyle w:val="Standard"/>
        <w:ind w:firstLine="708"/>
      </w:pPr>
    </w:p>
    <w:p w:rsidR="00FF2A5D" w:rsidRDefault="00FF2A5D" w:rsidP="00434988">
      <w:pPr>
        <w:pStyle w:val="Standard"/>
        <w:ind w:firstLine="708"/>
      </w:pPr>
    </w:p>
    <w:p w:rsidR="00434988" w:rsidRDefault="00434988" w:rsidP="00434988">
      <w:pPr>
        <w:pStyle w:val="Standard"/>
        <w:ind w:firstLine="708"/>
        <w:rPr>
          <w:rFonts w:cs="Times New Roman"/>
          <w:b/>
          <w:sz w:val="28"/>
          <w:szCs w:val="28"/>
          <w:u w:val="single"/>
          <w:lang w:eastAsia="ru-RU"/>
        </w:rPr>
      </w:pPr>
      <w:r w:rsidRPr="006B3C5F">
        <w:lastRenderedPageBreak/>
        <w:t xml:space="preserve">Рабочая программа учебного предмета «Музыка» для </w:t>
      </w:r>
      <w:r>
        <w:t>5</w:t>
      </w:r>
      <w:r w:rsidRPr="006B3C5F">
        <w:t>-</w:t>
      </w:r>
      <w:r>
        <w:t>8</w:t>
      </w:r>
      <w:r w:rsidRPr="006B3C5F">
        <w:t xml:space="preserve"> классов </w:t>
      </w:r>
      <w:r>
        <w:t>создана на основе</w:t>
      </w:r>
      <w:r w:rsidRPr="006B3C5F">
        <w:t xml:space="preserve"> авторской программы Сергеевой</w:t>
      </w:r>
      <w:r w:rsidRPr="006B3C5F">
        <w:rPr>
          <w:lang w:val="en-US"/>
        </w:rPr>
        <w:t> </w:t>
      </w:r>
      <w:r w:rsidRPr="006B3C5F">
        <w:t>Г.П., Критской Е.Д. «Музыка.</w:t>
      </w:r>
      <w:r>
        <w:t>5</w:t>
      </w:r>
      <w:r w:rsidRPr="006B3C5F">
        <w:t>-</w:t>
      </w:r>
      <w:r>
        <w:t>7</w:t>
      </w:r>
      <w:r w:rsidRPr="006B3C5F">
        <w:rPr>
          <w:lang w:val="en-US"/>
        </w:rPr>
        <w:t> </w:t>
      </w:r>
      <w:r w:rsidRPr="006B3C5F">
        <w:t>клас</w:t>
      </w:r>
      <w:r>
        <w:t xml:space="preserve">сы» и </w:t>
      </w:r>
      <w:r w:rsidRPr="009471B8">
        <w:t xml:space="preserve">авторской программы </w:t>
      </w:r>
      <w:r>
        <w:rPr>
          <w:bCs/>
        </w:rPr>
        <w:t>«Искусство. Музыка» авторов Г.П. Сергеевой, И.Э. </w:t>
      </w:r>
      <w:proofErr w:type="spellStart"/>
      <w:r>
        <w:rPr>
          <w:bCs/>
        </w:rPr>
        <w:t>Кашековой</w:t>
      </w:r>
      <w:proofErr w:type="spellEnd"/>
      <w:r>
        <w:rPr>
          <w:bCs/>
        </w:rPr>
        <w:t xml:space="preserve">, Е.Д. Критской для 8 класса. Используется учебник «Музыка» </w:t>
      </w:r>
      <w:r w:rsidRPr="006B3C5F">
        <w:t>Сергеевой</w:t>
      </w:r>
      <w:r w:rsidRPr="006B3C5F">
        <w:rPr>
          <w:lang w:val="en-US"/>
        </w:rPr>
        <w:t> </w:t>
      </w:r>
      <w:r w:rsidRPr="006B3C5F">
        <w:t>Г.П., Критской Е.Д. «Музыка.</w:t>
      </w:r>
      <w:r>
        <w:t>5</w:t>
      </w:r>
      <w:r w:rsidRPr="006B3C5F">
        <w:t>-</w:t>
      </w:r>
      <w:r>
        <w:t>7</w:t>
      </w:r>
      <w:r w:rsidRPr="006B3C5F">
        <w:rPr>
          <w:lang w:val="en-US"/>
        </w:rPr>
        <w:t> </w:t>
      </w:r>
      <w:r w:rsidRPr="006B3C5F">
        <w:t>клас</w:t>
      </w:r>
      <w:r>
        <w:t xml:space="preserve">сы» издательства «Просвещение» и </w:t>
      </w:r>
      <w:r>
        <w:rPr>
          <w:bCs/>
        </w:rPr>
        <w:t>«Искусство</w:t>
      </w:r>
      <w:proofErr w:type="gramStart"/>
      <w:r>
        <w:rPr>
          <w:bCs/>
        </w:rPr>
        <w:t xml:space="preserve">.» </w:t>
      </w:r>
      <w:proofErr w:type="gramEnd"/>
      <w:r>
        <w:rPr>
          <w:bCs/>
        </w:rPr>
        <w:t>авторов Г.П. Сергеевой, И.Э. </w:t>
      </w:r>
      <w:proofErr w:type="spellStart"/>
      <w:r>
        <w:rPr>
          <w:bCs/>
        </w:rPr>
        <w:t>Кашековой</w:t>
      </w:r>
      <w:proofErr w:type="spellEnd"/>
      <w:r>
        <w:rPr>
          <w:bCs/>
        </w:rPr>
        <w:t>, Е.Д. Критской для 8 класса.</w:t>
      </w:r>
    </w:p>
    <w:p w:rsidR="00434988" w:rsidRDefault="00434988" w:rsidP="00434988">
      <w:pPr>
        <w:pStyle w:val="Standard"/>
        <w:ind w:firstLine="708"/>
        <w:jc w:val="center"/>
        <w:rPr>
          <w:rFonts w:cs="Times New Roman"/>
          <w:b/>
          <w:sz w:val="28"/>
          <w:szCs w:val="28"/>
          <w:u w:val="single"/>
          <w:lang w:eastAsia="ru-RU"/>
        </w:rPr>
      </w:pPr>
    </w:p>
    <w:p w:rsidR="00434988" w:rsidRDefault="00434988" w:rsidP="00434988">
      <w:pPr>
        <w:pStyle w:val="Standard"/>
        <w:ind w:firstLine="708"/>
        <w:jc w:val="center"/>
        <w:rPr>
          <w:rFonts w:cs="Times New Roman"/>
          <w:sz w:val="28"/>
          <w:szCs w:val="28"/>
          <w:u w:val="single"/>
          <w:lang w:eastAsia="ru-RU"/>
        </w:rPr>
      </w:pPr>
      <w:r>
        <w:rPr>
          <w:rFonts w:cs="Times New Roman"/>
          <w:b/>
          <w:sz w:val="28"/>
          <w:szCs w:val="28"/>
          <w:u w:val="single"/>
          <w:lang w:eastAsia="ru-RU"/>
        </w:rPr>
        <w:t>1. Планируемые результаты</w:t>
      </w:r>
    </w:p>
    <w:p w:rsidR="00434988" w:rsidRDefault="00434988" w:rsidP="00434988">
      <w:pPr>
        <w:pStyle w:val="Standard"/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>
        <w:rPr>
          <w:rFonts w:cs="Times New Roman"/>
          <w:b/>
          <w:spacing w:val="-4"/>
          <w:sz w:val="28"/>
          <w:szCs w:val="28"/>
          <w:lang w:eastAsia="ru-RU"/>
        </w:rPr>
        <w:t xml:space="preserve">1.1. </w:t>
      </w:r>
      <w:r w:rsidRPr="00DE00C8">
        <w:rPr>
          <w:rFonts w:cs="Times New Roman"/>
          <w:b/>
          <w:spacing w:val="-4"/>
          <w:sz w:val="28"/>
          <w:szCs w:val="28"/>
          <w:u w:val="single"/>
          <w:lang w:eastAsia="ru-RU"/>
        </w:rPr>
        <w:t>Личностные результаты</w:t>
      </w:r>
      <w:r>
        <w:rPr>
          <w:rFonts w:cs="Times New Roman"/>
          <w:b/>
          <w:spacing w:val="-4"/>
          <w:sz w:val="28"/>
          <w:szCs w:val="28"/>
          <w:lang w:eastAsia="ru-RU"/>
        </w:rPr>
        <w:t xml:space="preserve"> </w:t>
      </w:r>
      <w:r w:rsidRPr="003F5E6A">
        <w:rPr>
          <w:rFonts w:cs="Times New Roman"/>
          <w:spacing w:val="-4"/>
          <w:lang w:eastAsia="ru-RU"/>
        </w:rPr>
        <w:t xml:space="preserve">отражаются в индивидуальных качественных свойствах учащихся, которые они </w:t>
      </w:r>
      <w:r>
        <w:rPr>
          <w:rFonts w:cs="Times New Roman"/>
          <w:spacing w:val="-4"/>
          <w:lang w:eastAsia="ru-RU"/>
        </w:rPr>
        <w:t>приобретут в процессе освоения учебного предмета «Музыка»: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697"/>
        <w:jc w:val="both"/>
      </w:pPr>
      <w:r w:rsidRPr="00C74A7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697"/>
        <w:jc w:val="both"/>
      </w:pPr>
      <w:r w:rsidRPr="00C74A7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C74A72">
        <w:rPr>
          <w:rStyle w:val="dash041e005f0431005f044b005f0447005f043d005f044b005f0439005f005fchar1char1"/>
        </w:rPr>
        <w:t>способности</w:t>
      </w:r>
      <w:proofErr w:type="gramEnd"/>
      <w:r w:rsidRPr="00C74A72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C74A72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4988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lastRenderedPageBreak/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C74A72">
        <w:t xml:space="preserve">экологического мышления, </w:t>
      </w:r>
      <w:proofErr w:type="spellStart"/>
      <w:r w:rsidRPr="00C74A72">
        <w:t>развитиеопыта</w:t>
      </w:r>
      <w:proofErr w:type="spellEnd"/>
      <w:r w:rsidRPr="00C74A72">
        <w:t xml:space="preserve"> экологически ориентированной рефлексивно-оценочной и практической  деятельности в жизненных ситуациях</w:t>
      </w:r>
      <w:r w:rsidRPr="00C74A72">
        <w:rPr>
          <w:rStyle w:val="dash041e005f0431005f044b005f0447005f043d005f044b005f0439005f005fchar1char1"/>
        </w:rPr>
        <w:t>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34988" w:rsidRDefault="00434988" w:rsidP="00434988">
      <w:pPr>
        <w:pStyle w:val="Standard"/>
        <w:tabs>
          <w:tab w:val="left" w:pos="708"/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DE00C8">
        <w:rPr>
          <w:rFonts w:cs="Times New Roman"/>
          <w:b/>
          <w:spacing w:val="-4"/>
          <w:lang w:eastAsia="ru-RU"/>
        </w:rPr>
        <w:t>1.2.</w:t>
      </w:r>
      <w:r>
        <w:rPr>
          <w:rFonts w:cs="Times New Roman"/>
          <w:b/>
          <w:spacing w:val="-4"/>
          <w:lang w:eastAsia="ru-RU"/>
        </w:rPr>
        <w:t xml:space="preserve"> </w:t>
      </w:r>
      <w:proofErr w:type="spellStart"/>
      <w:r w:rsidRPr="00DE00C8">
        <w:rPr>
          <w:rFonts w:cs="Times New Roman"/>
          <w:b/>
          <w:bCs/>
          <w:u w:val="single"/>
          <w:lang w:eastAsia="ru-RU"/>
        </w:rPr>
        <w:t>Метапредметные</w:t>
      </w:r>
      <w:proofErr w:type="spellEnd"/>
      <w:r w:rsidRPr="00DE00C8">
        <w:rPr>
          <w:rFonts w:cs="Times New Roman"/>
          <w:b/>
          <w:bCs/>
          <w:u w:val="single"/>
          <w:lang w:eastAsia="ru-RU"/>
        </w:rPr>
        <w:t xml:space="preserve"> результаты</w:t>
      </w:r>
      <w:r>
        <w:rPr>
          <w:rFonts w:cs="Times New Roman"/>
          <w:bCs/>
          <w:lang w:eastAsia="ru-RU"/>
        </w:rPr>
        <w:t xml:space="preserve">, </w:t>
      </w:r>
      <w:r>
        <w:rPr>
          <w:rFonts w:cs="Times New Roman"/>
          <w:lang w:eastAsia="ru-RU"/>
        </w:rPr>
        <w:t>формируемые на учебном предмете «Музыка».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C74A72">
        <w:rPr>
          <w:rStyle w:val="dash041e005f0431005f044b005f0447005f043d005f044b005f0439005f005fchar1char1"/>
        </w:rPr>
        <w:t>логическое рассуждение</w:t>
      </w:r>
      <w:proofErr w:type="gramEnd"/>
      <w:r w:rsidRPr="00C74A72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8) смысловое чтение;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>9) у</w:t>
      </w:r>
      <w:r w:rsidRPr="00C74A72">
        <w:rPr>
          <w:rStyle w:val="dash0421005f0442005f0440005f043e005f0433005f0438005f0439005f005fchar1char1"/>
        </w:rPr>
        <w:t xml:space="preserve">мение </w:t>
      </w:r>
      <w:r w:rsidRPr="00C74A7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C74A72">
        <w:rPr>
          <w:rStyle w:val="dash0421005f0442005f0440005f043e005f0433005f0438005f0439005f005fchar1char1"/>
        </w:rPr>
        <w:t xml:space="preserve"> индивидуально и в группе: </w:t>
      </w:r>
      <w:r w:rsidRPr="00C74A72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</w:pPr>
      <w:r w:rsidRPr="00C74A72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</w:r>
      <w:r w:rsidRPr="00C74A72">
        <w:rPr>
          <w:rStyle w:val="dash041e005f0431005f044b005f0447005f043d005f044b005f0439005f005fchar1char1"/>
        </w:rPr>
        <w:lastRenderedPageBreak/>
        <w:t xml:space="preserve">регуляции своей деятельности;  владение устной и письменной речью, монологической контекстной речью; </w:t>
      </w:r>
    </w:p>
    <w:p w:rsidR="00434988" w:rsidRPr="00C74A72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74A72">
        <w:rPr>
          <w:rStyle w:val="dash041e005f0431005f044b005f0447005f043d005f044b005f0439005f005fchar1char1"/>
        </w:rPr>
        <w:t>Т–</w:t>
      </w:r>
      <w:proofErr w:type="gramEnd"/>
      <w:r w:rsidRPr="00C74A72">
        <w:rPr>
          <w:rStyle w:val="dash041e005f0431005f044b005f0447005f043d005f044b005f0439005f005fchar1char1"/>
        </w:rPr>
        <w:t xml:space="preserve"> компетенции);</w:t>
      </w:r>
    </w:p>
    <w:p w:rsidR="00434988" w:rsidRDefault="00434988" w:rsidP="0043498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74A72">
        <w:rPr>
          <w:rStyle w:val="dash041e005f0431005f044b005f0447005f043d005f044b005f0439005f005fchar1char1"/>
        </w:rPr>
        <w:t>12)</w:t>
      </w:r>
      <w:r w:rsidRPr="00C74A72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C74A72">
        <w:rPr>
          <w:rStyle w:val="dash041e005f0431005f044b005f0447005f043d005f044b005f0439005f005fchar1char1"/>
        </w:rPr>
        <w:t>.</w:t>
      </w:r>
    </w:p>
    <w:p w:rsidR="00434988" w:rsidRPr="008779B8" w:rsidRDefault="00434988" w:rsidP="00434988">
      <w:pPr>
        <w:autoSpaceDE w:val="0"/>
        <w:adjustRightInd w:val="0"/>
        <w:ind w:firstLine="567"/>
        <w:jc w:val="both"/>
        <w:rPr>
          <w:rFonts w:ascii="Times New Roman" w:hAnsi="Times New Roman"/>
          <w:b/>
          <w:bCs/>
        </w:rPr>
      </w:pPr>
    </w:p>
    <w:p w:rsidR="00434988" w:rsidRDefault="00434988" w:rsidP="00434988">
      <w:pPr>
        <w:pStyle w:val="Standard"/>
        <w:tabs>
          <w:tab w:val="left" w:pos="708"/>
          <w:tab w:val="left" w:pos="1134"/>
        </w:tabs>
        <w:ind w:firstLine="708"/>
        <w:jc w:val="both"/>
        <w:rPr>
          <w:rFonts w:cs="Times New Roman"/>
          <w:spacing w:val="-4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>1.3</w:t>
      </w:r>
      <w:r>
        <w:rPr>
          <w:rFonts w:cs="Times New Roman"/>
          <w:sz w:val="28"/>
          <w:szCs w:val="28"/>
          <w:lang w:eastAsia="ru-RU"/>
        </w:rPr>
        <w:t xml:space="preserve">. </w:t>
      </w:r>
      <w:r>
        <w:rPr>
          <w:rFonts w:cs="Times New Roman"/>
          <w:b/>
          <w:bCs/>
          <w:u w:val="single"/>
          <w:lang w:eastAsia="ru-RU"/>
        </w:rPr>
        <w:t>Предметные результаты освоения учебного предмета «Музыка»</w:t>
      </w:r>
    </w:p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u w:val="single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3"/>
        <w:gridCol w:w="3156"/>
        <w:gridCol w:w="3156"/>
      </w:tblGrid>
      <w:tr w:rsidR="00434988" w:rsidTr="00FF2A5D">
        <w:tc>
          <w:tcPr>
            <w:tcW w:w="1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Классы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научатся</w:t>
            </w:r>
          </w:p>
        </w:tc>
        <w:tc>
          <w:tcPr>
            <w:tcW w:w="1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получат возможность научится</w:t>
            </w:r>
            <w:proofErr w:type="gramEnd"/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значение интонации в музыке как носителя образного смысла;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средства музыкальной выразительности: мелодию, ритм, темп, динамику, лад;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характер музыкальных образов (лирических, драматических, героических, романтических, эпических);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жизненно-образное содержание музыкальных произведений разных жанров;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 характеризовать приемы взаимодействия и развития образов музыкальных произведений;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многообразие музыкальных образов и способов их развития.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производить интонационно-образный анализ музыкального произведения;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понимать основной принцип построения и развития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взаимосвязь жизненного содержания музыки и музыкальных образов;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значение устного народного музыкального творчества в развитии общей культуры народа;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жанры русской народной музыки: былины, лирические песни, частушки, разновидности обрядовых песен;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  <w:r w:rsidRPr="00E14D1D">
              <w:t>понимать специфику перевоплощения народной музыки в произведениях композиторов; понимать специфику музыки как вида искусства и ее значение в жизни человека и общества;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особенности языка западноевропейской музыки на примере мадригала, мотета, кантаты, прелюдии, фуги, мессы, реквиема;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понимать особенности языка отечественной духовной и светской музыкальной культуры на примере канта, литургии, хорового концерта;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специфику духовной музыки в эпоху Средневековья;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DE00C8">
              <w:t>распознавать мелодику знаменного распева – основы древнерусской церковной музыки;</w:t>
            </w: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определять основные признаки исторических эпох, стилевых направлений и национальных школ в </w:t>
            </w:r>
            <w:r>
              <w:lastRenderedPageBreak/>
              <w:t>западноевропейской музыке;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узнавать характерные черты и образцы творчества крупнейших русских и зарубежных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:rsidR="00434988" w:rsidRDefault="00434988" w:rsidP="00C66B7F">
            <w:pPr>
              <w:pStyle w:val="Standard"/>
              <w:jc w:val="both"/>
            </w:pP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proofErr w:type="gramStart"/>
            <w: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  <w:proofErr w:type="gramEnd"/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узнавать формы построения музыки (двухчастную, </w:t>
            </w:r>
            <w:proofErr w:type="gramStart"/>
            <w:r>
              <w:t>трехчастную</w:t>
            </w:r>
            <w:proofErr w:type="gramEnd"/>
            <w:r>
              <w:t>, вариации, рондо);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  <w:r w:rsidRPr="00E14D1D">
              <w:t>определять тембры музыкальных инструментов;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tabs>
                <w:tab w:val="left" w:pos="708"/>
                <w:tab w:val="left" w:pos="993"/>
              </w:tabs>
              <w:jc w:val="both"/>
            </w:pPr>
          </w:p>
          <w:p w:rsidR="00434988" w:rsidRDefault="00434988" w:rsidP="00C66B7F">
            <w:pPr>
              <w:pStyle w:val="Standard"/>
              <w:tabs>
                <w:tab w:val="left" w:pos="708"/>
                <w:tab w:val="left" w:pos="993"/>
              </w:tabs>
              <w:jc w:val="both"/>
            </w:pPr>
          </w:p>
          <w:p w:rsidR="00434988" w:rsidRPr="00E14D1D" w:rsidRDefault="00434988" w:rsidP="00C66B7F">
            <w:pPr>
              <w:pStyle w:val="Standard"/>
              <w:tabs>
                <w:tab w:val="left" w:pos="708"/>
                <w:tab w:val="left" w:pos="993"/>
              </w:tabs>
              <w:jc w:val="both"/>
            </w:pP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выделять признаки для установления стилевых связей в процессе изучения музыкального искусства;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 передавать в</w:t>
            </w:r>
            <w:r w:rsidRPr="00DE00C8">
              <w:t xml:space="preserve"> </w:t>
            </w:r>
            <w:r>
              <w:t>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lastRenderedPageBreak/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i/>
              </w:rPr>
            </w:pPr>
            <w:r w:rsidRPr="00DE00C8"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</w:tc>
      </w:tr>
      <w:tr w:rsidR="00434988" w:rsidTr="00FF2A5D">
        <w:tc>
          <w:tcPr>
            <w:tcW w:w="1666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C66B7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Владеть музыкальными терминами в пределах изучаемой темы;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характерные особенности музыкального языка;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proofErr w:type="gramStart"/>
            <w:r>
              <w:t>эмоционально-образно</w:t>
            </w:r>
            <w:proofErr w:type="gramEnd"/>
            <w:r>
              <w:t xml:space="preserve"> воспринимать и характеризовать музыкальные произведения;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произведения выдающихся композиторов прошлого и современности;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анализировать единство жизненного </w:t>
            </w:r>
            <w:r>
              <w:lastRenderedPageBreak/>
              <w:t>содержания и художественной формы в различных музыкальных образах;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творчески интерпретировать содержание музыкальных произведений;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особенности интерпретации одной и той же художественной идеи, сюжета в творчестве различных композиторов;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различные трактовки одного и того же произведения, аргументируя исполнительскую интерпретацию замысла композитора;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различать интерпретацию классической музыки в современных обработках;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определять характерные признаки современной популярной музыки;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 xml:space="preserve">называть стили рок-музыки и ее отдельных направлений: </w:t>
            </w:r>
            <w:proofErr w:type="gramStart"/>
            <w:r>
              <w:t>рок-оперы</w:t>
            </w:r>
            <w:proofErr w:type="gramEnd"/>
            <w:r>
              <w:t>, рок-н-ролла и др.;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анализировать творчество исполнителей авторской песни;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выявлять особенности взаимодействия музыки с другими видами искусства;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находить жанровые параллели между музыкой и другими видами искусств;</w:t>
            </w:r>
          </w:p>
          <w:p w:rsidR="00434988" w:rsidRPr="00E14D1D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E14D1D">
              <w:t>сравнивать интонации музыкального, живописного и литературного произведений;</w:t>
            </w:r>
          </w:p>
        </w:tc>
        <w:tc>
          <w:tcPr>
            <w:tcW w:w="166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rFonts w:cs="Times New Roman"/>
                <w:color w:val="000000"/>
              </w:rPr>
            </w:pPr>
            <w:r w:rsidRPr="00DE00C8">
              <w:lastRenderedPageBreak/>
              <w:t>Развитию</w:t>
            </w:r>
            <w:r>
              <w:rPr>
                <w:rFonts w:cs="Times New Roman"/>
                <w:iCs/>
                <w:color w:val="000000"/>
                <w:spacing w:val="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</w:rPr>
              <w:t>эмоционально-эстетического восприятия дей</w:t>
            </w:r>
            <w:r>
              <w:rPr>
                <w:rFonts w:cs="Times New Roman"/>
                <w:color w:val="000000"/>
              </w:rPr>
              <w:t>ствительности, художественно-творческих способностей</w:t>
            </w:r>
            <w:proofErr w:type="gramStart"/>
            <w:r>
              <w:rPr>
                <w:rFonts w:cs="Times New Roman"/>
                <w:color w:val="000000"/>
              </w:rPr>
              <w:t xml:space="preserve"> ,</w:t>
            </w:r>
            <w:proofErr w:type="gramEnd"/>
            <w:r>
              <w:rPr>
                <w:rFonts w:cs="Times New Roman"/>
                <w:color w:val="000000"/>
                <w:spacing w:val="8"/>
              </w:rPr>
              <w:t>образного и ассоциативного мышления, фантазии, зри</w:t>
            </w:r>
            <w:r>
              <w:rPr>
                <w:rFonts w:cs="Times New Roman"/>
                <w:color w:val="000000"/>
                <w:spacing w:val="6"/>
              </w:rPr>
              <w:t>тельно-образной памяти, вкуса, художественных потребностей;</w:t>
            </w:r>
          </w:p>
          <w:p w:rsidR="00434988" w:rsidRPr="00DE00C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DE00C8">
              <w:t xml:space="preserve">воспитание культуры восприятия произведений,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</w:t>
            </w:r>
            <w:r w:rsidRPr="00DE00C8">
              <w:lastRenderedPageBreak/>
              <w:t>национальные особенности;</w:t>
            </w:r>
          </w:p>
          <w:p w:rsidR="00434988" w:rsidRPr="00DE00C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</w:pPr>
            <w:r w:rsidRPr="00DE00C8">
              <w:t>приобретение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кино, театра;</w:t>
            </w:r>
          </w:p>
          <w:p w:rsidR="00434988" w:rsidRDefault="00434988" w:rsidP="00434988">
            <w:pPr>
              <w:pStyle w:val="Standard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DE00C8">
              <w:t>овладение 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</w:t>
            </w:r>
            <w:r>
              <w:rPr>
                <w:color w:val="000000"/>
                <w:spacing w:val="7"/>
              </w:rPr>
              <w:t>.</w:t>
            </w:r>
          </w:p>
        </w:tc>
      </w:tr>
    </w:tbl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u w:val="single"/>
          <w:lang w:eastAsia="ru-RU"/>
        </w:rPr>
      </w:pPr>
    </w:p>
    <w:p w:rsidR="00434988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2. Содержание </w:t>
      </w:r>
      <w:proofErr w:type="gramStart"/>
      <w:r>
        <w:rPr>
          <w:rFonts w:cs="Times New Roman"/>
          <w:b/>
          <w:bCs/>
          <w:sz w:val="28"/>
          <w:szCs w:val="28"/>
          <w:u w:val="single"/>
          <w:lang w:eastAsia="ru-RU"/>
        </w:rPr>
        <w:t>обучения по предмету</w:t>
      </w:r>
      <w:proofErr w:type="gramEnd"/>
      <w:r>
        <w:rPr>
          <w:rFonts w:cs="Times New Roman"/>
          <w:b/>
          <w:bCs/>
          <w:sz w:val="28"/>
          <w:szCs w:val="28"/>
          <w:u w:val="single"/>
          <w:lang w:eastAsia="ru-RU"/>
        </w:rPr>
        <w:t xml:space="preserve"> «Музыка»</w:t>
      </w:r>
    </w:p>
    <w:p w:rsidR="00434988" w:rsidRDefault="00434988" w:rsidP="00FF2A5D">
      <w:pPr>
        <w:pStyle w:val="Standard"/>
        <w:numPr>
          <w:ilvl w:val="0"/>
          <w:numId w:val="6"/>
        </w:numPr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402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3"/>
        <w:gridCol w:w="2922"/>
        <w:gridCol w:w="2922"/>
        <w:gridCol w:w="1998"/>
      </w:tblGrid>
      <w:tr w:rsidR="002009F7" w:rsidTr="002009F7">
        <w:tc>
          <w:tcPr>
            <w:tcW w:w="8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A90AFC" w:rsidRDefault="002009F7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тема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A90AFC" w:rsidRDefault="002009F7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6класс</w:t>
            </w:r>
          </w:p>
        </w:tc>
        <w:tc>
          <w:tcPr>
            <w:tcW w:w="1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A90AFC" w:rsidRDefault="002009F7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7 класс</w:t>
            </w:r>
          </w:p>
        </w:tc>
        <w:tc>
          <w:tcPr>
            <w:tcW w:w="1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A90AFC" w:rsidRDefault="002009F7" w:rsidP="00C66B7F">
            <w:pPr>
              <w:pStyle w:val="TableContents"/>
              <w:jc w:val="center"/>
              <w:rPr>
                <w:rFonts w:cs="Times New Roman"/>
                <w:b/>
              </w:rPr>
            </w:pPr>
            <w:r w:rsidRPr="00A90AFC">
              <w:rPr>
                <w:rFonts w:cs="Times New Roman"/>
                <w:b/>
              </w:rPr>
              <w:t>8 класс</w:t>
            </w: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Музыка как вид </w:t>
            </w:r>
            <w:r>
              <w:rPr>
                <w:rFonts w:cs="Times New Roman"/>
                <w:b/>
              </w:rPr>
              <w:lastRenderedPageBreak/>
              <w:t>искусства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Программная музыка.  Разнообразие вокальной, </w:t>
            </w:r>
            <w:r>
              <w:rPr>
                <w:rFonts w:cs="Times New Roman"/>
              </w:rPr>
              <w:lastRenderedPageBreak/>
              <w:t>инструментальной, вокально-инструментальной, камерной, симфонической и театральной музыки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Различные формы построения музыки </w:t>
            </w:r>
            <w:r>
              <w:rPr>
                <w:rFonts w:cs="Times New Roman"/>
              </w:rPr>
              <w:lastRenderedPageBreak/>
              <w:t>(двухчастная и трехчастная, вариации, рондо,</w:t>
            </w:r>
            <w:r>
              <w:rPr>
                <w:rFonts w:cs="Times New Roman"/>
                <w:i/>
              </w:rPr>
              <w:t xml:space="preserve"> сонатно-симфонический цикл, сюита), </w:t>
            </w:r>
            <w:r>
              <w:rPr>
                <w:rFonts w:cs="Times New Roman"/>
              </w:rPr>
      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</w:tc>
        <w:tc>
          <w:tcPr>
            <w:tcW w:w="10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Разнообразие вокальной, </w:t>
            </w:r>
            <w:r>
              <w:rPr>
                <w:rFonts w:cs="Times New Roman"/>
              </w:rPr>
              <w:lastRenderedPageBreak/>
              <w:t>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      </w:r>
            <w:r>
              <w:rPr>
                <w:rFonts w:cs="Times New Roman"/>
                <w:i/>
              </w:rPr>
              <w:t xml:space="preserve"> сонатно-симфонический цикл, сюита), </w:t>
            </w:r>
            <w:r>
              <w:rPr>
                <w:rFonts w:cs="Times New Roman"/>
              </w:rPr>
      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</w:t>
            </w: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Народное музыкальное творчество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Различные исполнительские типы художественного общения (</w:t>
            </w:r>
            <w:proofErr w:type="gramStart"/>
            <w:r>
              <w:rPr>
                <w:rFonts w:cs="Times New Roman"/>
              </w:rPr>
              <w:t>хоровое</w:t>
            </w:r>
            <w:proofErr w:type="gramEnd"/>
            <w:r>
              <w:rPr>
                <w:rFonts w:cs="Times New Roman"/>
              </w:rPr>
              <w:t xml:space="preserve">, соревновательное, </w:t>
            </w:r>
            <w:proofErr w:type="spellStart"/>
            <w:r>
              <w:rPr>
                <w:rFonts w:cs="Times New Roman"/>
              </w:rPr>
              <w:t>сказительное</w:t>
            </w:r>
            <w:proofErr w:type="spellEnd"/>
            <w:r>
              <w:rPr>
                <w:rFonts w:cs="Times New Roman"/>
              </w:rPr>
              <w:t>). Музыкальный фольклор народов России.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музыкальной культурой, народным музыкальным творчеством своего региона.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Истоки и интонационное своеобразие, музыкального фольклора разных стран</w:t>
            </w:r>
          </w:p>
        </w:tc>
        <w:tc>
          <w:tcPr>
            <w:tcW w:w="10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Истоки и интонационное своеобразие, музыкального фольклора разных стран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музыкальной культурой, народным музыкальным творчеством своего региона.</w:t>
            </w: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Русская музыка от эпохи средневековья до рубежа </w:t>
            </w:r>
            <w:r>
              <w:rPr>
                <w:rFonts w:cs="Times New Roman"/>
                <w:b/>
                <w:lang w:val="en-US"/>
              </w:rPr>
              <w:t>XIX</w:t>
            </w:r>
            <w:r>
              <w:rPr>
                <w:rFonts w:cs="Times New Roman"/>
                <w:b/>
              </w:rPr>
              <w:t>-ХХ вв.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Древнерусская духовная музыка. Знаменный распев как основа древнерусской храмовой музыки. Основные жанры профессиональной музыки эпохи Просвещения: кант, хоровой концерт, литургия.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Формирование русской классической музыкальной школы (М.И.Глинка). Обращение композиторов к народным истокам профессиональной музыки. Романтизм в русской музыке. Стилевые </w:t>
            </w:r>
            <w:r>
              <w:rPr>
                <w:rFonts w:cs="Times New Roman"/>
              </w:rPr>
              <w:lastRenderedPageBreak/>
              <w:t>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0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Духовная музыка русских композиторов. Традиции русской музыкальной классики, стилевые черты русской </w:t>
            </w:r>
            <w:r>
              <w:rPr>
                <w:rFonts w:cs="Times New Roman"/>
              </w:rPr>
              <w:lastRenderedPageBreak/>
              <w:t>классической музыкальной школы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Стилевые особенности в творчестве русских композиторов (</w:t>
            </w:r>
            <w:proofErr w:type="spellStart"/>
            <w:r>
              <w:rPr>
                <w:rFonts w:cs="Times New Roman"/>
              </w:rPr>
              <w:t>М.И.Глинка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М.П.Мусоргский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А.П.Бородин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Н.А.Римский</w:t>
            </w:r>
            <w:proofErr w:type="spellEnd"/>
            <w:r>
              <w:rPr>
                <w:rFonts w:cs="Times New Roman"/>
              </w:rPr>
              <w:t xml:space="preserve">-Корсаков, </w:t>
            </w:r>
            <w:proofErr w:type="spellStart"/>
            <w:r>
              <w:rPr>
                <w:rFonts w:cs="Times New Roman"/>
              </w:rPr>
              <w:t>П.И.Чайковский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С.В.Рахманинов</w:t>
            </w:r>
            <w:proofErr w:type="spellEnd"/>
            <w:r>
              <w:rPr>
                <w:rFonts w:cs="Times New Roman"/>
              </w:rPr>
              <w:t>)</w:t>
            </w: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 xml:space="preserve">Зарубежная музыка от эпохи средневековья до рубежа </w:t>
            </w:r>
            <w:r>
              <w:rPr>
                <w:rFonts w:cs="Times New Roman"/>
                <w:b/>
                <w:lang w:val="en-US"/>
              </w:rPr>
              <w:t>XI</w:t>
            </w:r>
            <w:proofErr w:type="gramStart"/>
            <w:r>
              <w:rPr>
                <w:rFonts w:cs="Times New Roman"/>
                <w:b/>
              </w:rPr>
              <w:t>Х</w:t>
            </w:r>
            <w:proofErr w:type="gramEnd"/>
            <w:r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  <w:lang w:val="en-US"/>
              </w:rPr>
              <w:t>X</w:t>
            </w:r>
            <w:r>
              <w:rPr>
                <w:rFonts w:cs="Times New Roman"/>
                <w:b/>
              </w:rPr>
              <w:t>Х вв.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И.С.Бах – выдающийся музыкант эпохи Барокко.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Венская классическая школа (</w:t>
            </w:r>
            <w:proofErr w:type="spellStart"/>
            <w:r>
              <w:rPr>
                <w:rFonts w:cs="Times New Roman"/>
              </w:rPr>
              <w:t>Й.Гайдн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В.Моцарт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Л.Бетховен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gramStart"/>
            <w:r>
              <w:rPr>
                <w:rFonts w:cs="Times New Roman"/>
              </w:rPr>
              <w:t>Творчество композиторов-романтиков Ф.Шопен, Ф.Лист, Р.Шуман, Ф Шуберт, Э.Григ).</w:t>
            </w:r>
            <w:proofErr w:type="gramEnd"/>
            <w:r>
              <w:rPr>
                <w:rFonts w:cs="Times New Roman"/>
              </w:rPr>
              <w:t xml:space="preserve"> Оперный жанр в творчестве композиторов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века (Ж.Бизе, Дж</w:t>
            </w:r>
            <w:proofErr w:type="gramStart"/>
            <w:r>
              <w:rPr>
                <w:rFonts w:cs="Times New Roman"/>
              </w:rPr>
              <w:t>.В</w:t>
            </w:r>
            <w:proofErr w:type="gramEnd"/>
            <w:r>
              <w:rPr>
                <w:rFonts w:cs="Times New Roman"/>
              </w:rPr>
              <w:t>ерди). Основные жанры светской музыки (соната, симфония, камерно-инструментальная и вокальная музыка, опера, балет). Развитие жанров светской музыки</w:t>
            </w:r>
          </w:p>
        </w:tc>
        <w:tc>
          <w:tcPr>
            <w:tcW w:w="10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Основные жанры светской музыки </w:t>
            </w:r>
            <w:r>
              <w:rPr>
                <w:rFonts w:cs="Times New Roman"/>
                <w:lang w:val="en-US"/>
              </w:rPr>
              <w:t>XIX</w:t>
            </w:r>
            <w:r>
              <w:rPr>
                <w:rFonts w:cs="Times New Roman"/>
              </w:rPr>
              <w:t xml:space="preserve"> века (соната, симфония, камерно-инструментальная и вокальная музыка, опера, балет). Развитие жанров светской музыки (камерная инструментальная и вокальная музыка, концерт, симфония, опера, балет).</w:t>
            </w: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Русская и зарубежная музыкальная культура </w:t>
            </w:r>
            <w:r>
              <w:rPr>
                <w:rFonts w:cs="Times New Roman"/>
                <w:b/>
                <w:lang w:val="en-US"/>
              </w:rPr>
              <w:t>XX</w:t>
            </w:r>
            <w:r>
              <w:rPr>
                <w:rFonts w:cs="Times New Roman"/>
                <w:b/>
              </w:rPr>
              <w:t xml:space="preserve"> в.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Знакомство с творчеством всемирно известных </w:t>
            </w:r>
            <w:proofErr w:type="spellStart"/>
            <w:r>
              <w:rPr>
                <w:rFonts w:cs="Times New Roman"/>
              </w:rPr>
              <w:t>отечественныхкомпозиторов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И.Ф.Стравинский</w:t>
            </w:r>
            <w:proofErr w:type="spellEnd"/>
            <w:r>
              <w:rPr>
                <w:rFonts w:cs="Times New Roman"/>
              </w:rPr>
              <w:t>, СС. Прокофьев, Д.Д.Шостакович, Г.В.Свиридов, Р.Щедрин,  и зарубежных композиторов ХХ столетия (</w:t>
            </w:r>
            <w:proofErr w:type="spellStart"/>
            <w:r>
              <w:rPr>
                <w:rFonts w:cs="Times New Roman"/>
              </w:rPr>
              <w:t>К.Дебюсси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К.Орф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М.Равель</w:t>
            </w:r>
            <w:proofErr w:type="spellEnd"/>
            <w:r>
              <w:rPr>
                <w:rFonts w:cs="Times New Roman"/>
                <w:i/>
              </w:rPr>
              <w:t xml:space="preserve">, </w:t>
            </w:r>
            <w:proofErr w:type="spellStart"/>
            <w:r>
              <w:rPr>
                <w:rFonts w:cs="Times New Roman"/>
                <w:i/>
              </w:rPr>
              <w:t>Б.Бриттен</w:t>
            </w:r>
            <w:proofErr w:type="spellEnd"/>
            <w:r>
              <w:rPr>
                <w:rFonts w:cs="Times New Roman"/>
                <w:i/>
              </w:rPr>
              <w:t>,</w:t>
            </w:r>
            <w:proofErr w:type="gramEnd"/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 xml:space="preserve">Знакомство с творчеством всемирно известных </w:t>
            </w:r>
            <w:proofErr w:type="spellStart"/>
            <w:r>
              <w:rPr>
                <w:rFonts w:cs="Times New Roman"/>
              </w:rPr>
              <w:t>отечественныхкомпозиторов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Д.Д.Шостакович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Г.В.Свиридов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Р.Щедрин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А.И.Хачатурян</w:t>
            </w:r>
            <w:proofErr w:type="spellEnd"/>
            <w:r>
              <w:rPr>
                <w:rFonts w:cs="Times New Roman"/>
              </w:rPr>
              <w:t xml:space="preserve">, А.Г. </w:t>
            </w:r>
            <w:proofErr w:type="spellStart"/>
            <w:r>
              <w:rPr>
                <w:rFonts w:cs="Times New Roman"/>
              </w:rPr>
              <w:t>Шнитке</w:t>
            </w:r>
            <w:proofErr w:type="spellEnd"/>
            <w:r>
              <w:rPr>
                <w:rFonts w:cs="Times New Roman"/>
              </w:rPr>
              <w:t>) и зарубежных композиторов ХХ столетия (</w:t>
            </w:r>
            <w:proofErr w:type="spellStart"/>
            <w:r>
              <w:rPr>
                <w:rFonts w:cs="Times New Roman"/>
              </w:rPr>
              <w:t>К.Дебюсси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КОрф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М.Равель</w:t>
            </w:r>
            <w:proofErr w:type="spellEnd"/>
            <w:r>
              <w:rPr>
                <w:rFonts w:cs="Times New Roman"/>
              </w:rPr>
              <w:t xml:space="preserve">,  </w:t>
            </w:r>
            <w:proofErr w:type="spellStart"/>
            <w:r>
              <w:rPr>
                <w:rFonts w:cs="Times New Roman"/>
              </w:rPr>
              <w:t>А.Шенберг</w:t>
            </w:r>
            <w:proofErr w:type="spellEnd"/>
            <w:r>
              <w:rPr>
                <w:rFonts w:cs="Times New Roman"/>
              </w:rPr>
              <w:t>).</w:t>
            </w:r>
            <w:proofErr w:type="gramEnd"/>
            <w:r>
              <w:rPr>
                <w:rFonts w:cs="Times New Roman"/>
              </w:rPr>
      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</w:t>
            </w:r>
            <w:r>
              <w:rPr>
                <w:rFonts w:cs="Times New Roman"/>
              </w:rPr>
              <w:lastRenderedPageBreak/>
              <w:t xml:space="preserve">песенники ХХ </w:t>
            </w:r>
            <w:proofErr w:type="spellStart"/>
            <w:r>
              <w:rPr>
                <w:rFonts w:cs="Times New Roman"/>
              </w:rPr>
              <w:t>столетияОбобщенное</w:t>
            </w:r>
            <w:proofErr w:type="spellEnd"/>
            <w:r>
              <w:rPr>
                <w:rFonts w:cs="Times New Roman"/>
              </w:rPr>
              <w:t xml:space="preserve">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0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</w:t>
            </w:r>
            <w:r>
              <w:rPr>
                <w:rFonts w:cs="Times New Roman"/>
              </w:rPr>
              <w:lastRenderedPageBreak/>
              <w:t>воспроизведения музыки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</w:t>
            </w: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tabs>
                <w:tab w:val="left" w:pos="708"/>
                <w:tab w:val="left" w:pos="1985"/>
              </w:tabs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Современная музыкальная жизнь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музыки).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Наследие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выдающихся отечественных (</w:t>
            </w:r>
            <w:proofErr w:type="spellStart"/>
            <w:r>
              <w:rPr>
                <w:rFonts w:cs="Times New Roman"/>
              </w:rPr>
              <w:t>Ф.И.Шаляпин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Д.Ф.Ойстрах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А.В.Свешников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>
              <w:rPr>
                <w:rFonts w:cs="Times New Roman"/>
              </w:rPr>
              <w:t>Д.А.Хворостовский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А.Ю.Нетребко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В.Т.Спиваков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НЛ</w:t>
            </w:r>
            <w:proofErr w:type="gramStart"/>
            <w:r>
              <w:rPr>
                <w:rFonts w:cs="Times New Roman"/>
              </w:rPr>
              <w:t>.Л</w:t>
            </w:r>
            <w:proofErr w:type="gramEnd"/>
            <w:r>
              <w:rPr>
                <w:rFonts w:cs="Times New Roman"/>
              </w:rPr>
              <w:t>уганский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Д.Л.Мацуев</w:t>
            </w:r>
            <w:proofErr w:type="spellEnd"/>
            <w:r>
              <w:rPr>
                <w:rFonts w:cs="Times New Roman"/>
              </w:rPr>
              <w:t xml:space="preserve"> и др.) и зарубежных исполнителей (</w:t>
            </w:r>
            <w:proofErr w:type="spellStart"/>
            <w:r>
              <w:rPr>
                <w:rFonts w:cs="Times New Roman"/>
              </w:rPr>
              <w:t>Э.Карузо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М.Каллас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Л.Паваротти</w:t>
            </w:r>
            <w:proofErr w:type="spellEnd"/>
            <w:r>
              <w:rPr>
                <w:rFonts w:cs="Times New Roman"/>
              </w:rPr>
              <w:t xml:space="preserve">, М., </w:t>
            </w:r>
            <w:proofErr w:type="spellStart"/>
            <w:r>
              <w:rPr>
                <w:rFonts w:cs="Times New Roman"/>
              </w:rPr>
              <w:t>В.Клиберн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В.Кельмпфф</w:t>
            </w:r>
            <w:proofErr w:type="spellEnd"/>
            <w:r>
              <w:rPr>
                <w:rFonts w:cs="Times New Roman"/>
              </w:rPr>
              <w:t xml:space="preserve"> и др.) классической музыки.</w:t>
            </w: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</w:t>
            </w:r>
          </w:p>
        </w:tc>
        <w:tc>
          <w:tcPr>
            <w:tcW w:w="10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Панорама современной музыкальной жизни в России и за рубежом: концерты, конкурсы и фестивали (современной и классической музыки)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</w:t>
            </w: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Значение </w:t>
            </w:r>
            <w:r>
              <w:rPr>
                <w:rFonts w:cs="Times New Roman"/>
                <w:b/>
              </w:rPr>
              <w:lastRenderedPageBreak/>
              <w:t>музыки в жизни человека</w:t>
            </w:r>
          </w:p>
        </w:tc>
        <w:tc>
          <w:tcPr>
            <w:tcW w:w="154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Воздействие музыки на </w:t>
            </w:r>
            <w:r>
              <w:rPr>
                <w:rFonts w:cs="Times New Roman"/>
              </w:rPr>
              <w:lastRenderedPageBreak/>
              <w:t>человека, ее роль в человеческом обществе.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Воздействие музыки на человека, ее роль в человеческом обществе. «Вечные» проблемы жизни в творчестве композиторов</w:t>
            </w:r>
          </w:p>
        </w:tc>
        <w:tc>
          <w:tcPr>
            <w:tcW w:w="154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Стиль как отражение </w:t>
            </w:r>
            <w:r>
              <w:rPr>
                <w:rFonts w:cs="Times New Roman"/>
              </w:rPr>
              <w:lastRenderedPageBreak/>
              <w:t>мироощущения композитора.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Воздействие музыки на человека, ее роль в человеческом обществе. «Вечные» проблемы жизни в творчестве композиторов</w:t>
            </w:r>
          </w:p>
        </w:tc>
        <w:tc>
          <w:tcPr>
            <w:tcW w:w="1058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Стиль как </w:t>
            </w:r>
            <w:r>
              <w:rPr>
                <w:rFonts w:cs="Times New Roman"/>
              </w:rPr>
              <w:lastRenderedPageBreak/>
              <w:t>отражение мироощущения композитора</w:t>
            </w:r>
          </w:p>
          <w:p w:rsidR="002009F7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</w:t>
            </w: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54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667976" w:rsidRDefault="002009F7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54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667976" w:rsidRDefault="002009F7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058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667976" w:rsidRDefault="002009F7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2009F7" w:rsidTr="002009F7">
        <w:tc>
          <w:tcPr>
            <w:tcW w:w="86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Default="002009F7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Перечень музыкальных произведений</w:t>
            </w:r>
          </w:p>
        </w:tc>
        <w:tc>
          <w:tcPr>
            <w:tcW w:w="154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667976" w:rsidRDefault="002009F7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54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667976" w:rsidRDefault="002009F7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7класс</w:t>
            </w:r>
          </w:p>
        </w:tc>
        <w:tc>
          <w:tcPr>
            <w:tcW w:w="1058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667976" w:rsidRDefault="002009F7" w:rsidP="00C66B7F">
            <w:pPr>
              <w:pStyle w:val="Standard"/>
              <w:spacing w:line="100" w:lineRule="atLeast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667976">
              <w:rPr>
                <w:rFonts w:cs="Times New Roman"/>
                <w:b/>
                <w:sz w:val="32"/>
                <w:szCs w:val="32"/>
              </w:rPr>
              <w:t>8 класс</w:t>
            </w:r>
          </w:p>
        </w:tc>
      </w:tr>
      <w:tr w:rsidR="002009F7" w:rsidRPr="00E75675" w:rsidTr="002009F7">
        <w:tc>
          <w:tcPr>
            <w:tcW w:w="861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E75675" w:rsidRDefault="002009F7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54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Ч.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Айвз</w:t>
            </w:r>
            <w:proofErr w:type="spellEnd"/>
            <w:r w:rsidRPr="00E75675">
              <w:rPr>
                <w:rFonts w:ascii="Times New Roman" w:hAnsi="Times New Roman"/>
              </w:rPr>
              <w:t>. «Космический пейзаж».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Л.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Армстронг</w:t>
            </w:r>
            <w:proofErr w:type="spellEnd"/>
            <w:r w:rsidRPr="00E75675">
              <w:rPr>
                <w:rFonts w:ascii="Times New Roman" w:hAnsi="Times New Roman"/>
              </w:rPr>
              <w:t>. «Блюз Западной окраины».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Э. Артемьев</w:t>
            </w:r>
            <w:r w:rsidRPr="00E75675">
              <w:rPr>
                <w:rFonts w:ascii="Times New Roman" w:hAnsi="Times New Roman"/>
              </w:rPr>
              <w:t xml:space="preserve"> «Мозаика».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 Бах</w:t>
            </w:r>
            <w:r w:rsidRPr="00E75675">
              <w:rPr>
                <w:rFonts w:ascii="Times New Roman" w:hAnsi="Times New Roman"/>
              </w:rPr>
              <w:t xml:space="preserve">. Маленькая прелюдия для органа соль минор (обр. для ф-но Д.Б. </w:t>
            </w:r>
            <w:proofErr w:type="spellStart"/>
            <w:r w:rsidRPr="00E75675">
              <w:rPr>
                <w:rFonts w:ascii="Times New Roman" w:hAnsi="Times New Roman"/>
              </w:rPr>
              <w:t>Кабалевского</w:t>
            </w:r>
            <w:proofErr w:type="spellEnd"/>
            <w:r w:rsidRPr="00E75675">
              <w:rPr>
                <w:rFonts w:ascii="Times New Roman" w:hAnsi="Times New Roman"/>
              </w:rPr>
              <w:t xml:space="preserve">). Токката и фуга ре минор для органа. Органная фуга соль минор. Органная фуга ля минор. Прелюдия </w:t>
            </w:r>
            <w:proofErr w:type="gramStart"/>
            <w:r w:rsidRPr="00E75675">
              <w:rPr>
                <w:rFonts w:ascii="Times New Roman" w:hAnsi="Times New Roman"/>
              </w:rPr>
              <w:t>до</w:t>
            </w:r>
            <w:proofErr w:type="gramEnd"/>
            <w:r w:rsidRPr="00E75675">
              <w:rPr>
                <w:rFonts w:ascii="Times New Roman" w:hAnsi="Times New Roman"/>
              </w:rPr>
              <w:t xml:space="preserve"> мажор (ХТК, том Ι). Фуга ре диез минор (ХТК, том Ι). Итальянский концерт. Прелюдия № 8 ми минор («12 маленьких прелюдий для начинающих»).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Березовский</w:t>
            </w:r>
            <w:r w:rsidRPr="00E75675">
              <w:rPr>
                <w:rFonts w:ascii="Times New Roman" w:hAnsi="Times New Roman"/>
              </w:rPr>
              <w:t xml:space="preserve">. Хоровой концерт «Не </w:t>
            </w:r>
            <w:proofErr w:type="spellStart"/>
            <w:r w:rsidRPr="00E75675">
              <w:rPr>
                <w:rFonts w:ascii="Times New Roman" w:hAnsi="Times New Roman"/>
              </w:rPr>
              <w:t>отвержи</w:t>
            </w:r>
            <w:proofErr w:type="spellEnd"/>
            <w:r w:rsidRPr="00E75675">
              <w:rPr>
                <w:rFonts w:ascii="Times New Roman" w:hAnsi="Times New Roman"/>
              </w:rPr>
              <w:t xml:space="preserve"> мене во время старости».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Бортнянский</w:t>
            </w:r>
            <w:proofErr w:type="spellEnd"/>
            <w:r w:rsidRPr="00E75675">
              <w:rPr>
                <w:rFonts w:ascii="Times New Roman" w:hAnsi="Times New Roman"/>
              </w:rPr>
              <w:t>. Херувимская песня № 7. «Слава Отцу и Сыну и Святому Духу».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А. Вивальди</w:t>
            </w:r>
            <w:r w:rsidRPr="00E75675">
              <w:rPr>
                <w:rFonts w:ascii="Times New Roman" w:hAnsi="Times New Roman"/>
              </w:rPr>
              <w:t>. Цикл концертов для скрипки соло, струнного квинтета, органа и чембало «Времена года» («Весна», «Зима»).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Глинка </w:t>
            </w:r>
            <w:r w:rsidRPr="00E75675">
              <w:rPr>
                <w:rFonts w:ascii="Times New Roman" w:hAnsi="Times New Roman"/>
              </w:rPr>
              <w:t>«Вальс-фантазия». Романс «Я помню чудное мгновенье» (ст. А. Пушкина).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К. Глюк</w:t>
            </w:r>
            <w:r w:rsidRPr="00E75675">
              <w:rPr>
                <w:rFonts w:ascii="Times New Roman" w:hAnsi="Times New Roman"/>
              </w:rPr>
              <w:t xml:space="preserve">. Опера «Орфей и </w:t>
            </w:r>
            <w:proofErr w:type="spellStart"/>
            <w:r w:rsidRPr="00E75675">
              <w:rPr>
                <w:rFonts w:ascii="Times New Roman" w:hAnsi="Times New Roman"/>
              </w:rPr>
              <w:t>Эвридика</w:t>
            </w:r>
            <w:proofErr w:type="spellEnd"/>
            <w:r w:rsidRPr="00E75675">
              <w:rPr>
                <w:rFonts w:ascii="Times New Roman" w:hAnsi="Times New Roman"/>
              </w:rPr>
              <w:t>» (хор «Струн золотых напев», Мелодия, Хор фурий).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Гурилев</w:t>
            </w:r>
            <w:proofErr w:type="spellEnd"/>
            <w:r w:rsidRPr="00E75675">
              <w:rPr>
                <w:rFonts w:ascii="Times New Roman" w:hAnsi="Times New Roman"/>
              </w:rPr>
              <w:t xml:space="preserve">. «Домик-крошечка» (сл. С. Любецкого). «Вьется ласточка сизокрылая» (сл. Н. </w:t>
            </w:r>
            <w:proofErr w:type="spellStart"/>
            <w:r w:rsidRPr="00E75675">
              <w:rPr>
                <w:rFonts w:ascii="Times New Roman" w:hAnsi="Times New Roman"/>
              </w:rPr>
              <w:t>Грекова</w:t>
            </w:r>
            <w:proofErr w:type="spellEnd"/>
            <w:r w:rsidRPr="00E75675">
              <w:rPr>
                <w:rFonts w:ascii="Times New Roman" w:hAnsi="Times New Roman"/>
              </w:rPr>
              <w:t>). «Колокольчик» (сл. И. Макарова).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Журбин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 xml:space="preserve">Рок-опера «Орфей и </w:t>
            </w:r>
            <w:proofErr w:type="spellStart"/>
            <w:r w:rsidRPr="00E75675">
              <w:rPr>
                <w:rFonts w:ascii="Times New Roman" w:hAnsi="Times New Roman"/>
              </w:rPr>
              <w:t>Эвридика</w:t>
            </w:r>
            <w:proofErr w:type="spellEnd"/>
            <w:r w:rsidRPr="00E75675">
              <w:rPr>
                <w:rFonts w:ascii="Times New Roman" w:hAnsi="Times New Roman"/>
              </w:rPr>
              <w:t>» ((фрагменты по усмотрению учителя).</w:t>
            </w:r>
            <w:proofErr w:type="gramEnd"/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Знаменный распев</w:t>
            </w:r>
            <w:r w:rsidRPr="00E75675">
              <w:rPr>
                <w:rFonts w:ascii="Times New Roman" w:hAnsi="Times New Roman"/>
              </w:rPr>
              <w:t>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В.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Кикта</w:t>
            </w:r>
            <w:proofErr w:type="spellEnd"/>
            <w:r w:rsidRPr="00E75675">
              <w:rPr>
                <w:rFonts w:ascii="Times New Roman" w:hAnsi="Times New Roman"/>
              </w:rPr>
              <w:t>. Фрески Софии Киевской (концертная симфония для арфы с оркестром) (фрагменты по усмотрению учителя). «Мой край тополиный» (сл. И. Векшегоновой).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Матвеев</w:t>
            </w:r>
            <w:r w:rsidRPr="00E75675">
              <w:rPr>
                <w:rFonts w:ascii="Times New Roman" w:hAnsi="Times New Roman"/>
              </w:rPr>
              <w:t>. «Матушка, матушка, что во поле пыльно».</w:t>
            </w:r>
          </w:p>
          <w:p w:rsidR="002009F7" w:rsidRPr="00E82D4B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  <w:b/>
              </w:rPr>
            </w:pPr>
            <w:r w:rsidRPr="00E82D4B">
              <w:rPr>
                <w:rFonts w:ascii="Times New Roman" w:hAnsi="Times New Roman"/>
                <w:b/>
              </w:rPr>
              <w:t>Негритянский спиричуэл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М.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Огиньский</w:t>
            </w:r>
            <w:proofErr w:type="spellEnd"/>
            <w:r w:rsidRPr="00E75675">
              <w:rPr>
                <w:rFonts w:ascii="Times New Roman" w:hAnsi="Times New Roman"/>
              </w:rPr>
              <w:t>. Полонез ре минор («Прощание с Родиной»).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К.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Орф</w:t>
            </w:r>
            <w:proofErr w:type="spellEnd"/>
            <w:r w:rsidRPr="00E82D4B">
              <w:rPr>
                <w:rFonts w:ascii="Times New Roman" w:hAnsi="Times New Roman"/>
                <w:b/>
              </w:rPr>
              <w:t>.</w:t>
            </w:r>
            <w:r w:rsidRPr="00E75675">
              <w:rPr>
                <w:rFonts w:ascii="Times New Roman" w:hAnsi="Times New Roman"/>
              </w:rPr>
              <w:t xml:space="preserve"> Сценическая кантата для певцов, хора и оркестра «Кармина Бурана». </w:t>
            </w:r>
            <w:proofErr w:type="gramStart"/>
            <w:r w:rsidRPr="00E75675">
              <w:rPr>
                <w:rFonts w:ascii="Times New Roman" w:hAnsi="Times New Roman"/>
              </w:rPr>
              <w:t xml:space="preserve">(«Песни </w:t>
            </w:r>
            <w:proofErr w:type="spellStart"/>
            <w:r w:rsidRPr="00E75675">
              <w:rPr>
                <w:rFonts w:ascii="Times New Roman" w:hAnsi="Times New Roman"/>
              </w:rPr>
              <w:t>Бойерна</w:t>
            </w:r>
            <w:proofErr w:type="spellEnd"/>
            <w:r w:rsidRPr="00E75675">
              <w:rPr>
                <w:rFonts w:ascii="Times New Roman" w:hAnsi="Times New Roman"/>
              </w:rPr>
              <w:t>:</w:t>
            </w:r>
            <w:proofErr w:type="gramEnd"/>
          </w:p>
          <w:p w:rsidR="002009F7" w:rsidRPr="00E75675" w:rsidRDefault="002009F7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 xml:space="preserve">Мирские песни для исполнения певцами и хорами, совместно с инструментами и </w:t>
            </w:r>
            <w:r w:rsidRPr="00E75675">
              <w:rPr>
                <w:rFonts w:ascii="Times New Roman" w:hAnsi="Times New Roman"/>
              </w:rPr>
              <w:lastRenderedPageBreak/>
              <w:t>магическими изображениями») (фрагменты по выбору учителя).</w:t>
            </w:r>
            <w:proofErr w:type="gramEnd"/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С. Прокофьев. </w:t>
            </w:r>
          </w:p>
          <w:p w:rsidR="002009F7" w:rsidRPr="00E75675" w:rsidRDefault="002009F7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Балет «Ромео и Джульетта» (Улица просыпается.</w:t>
            </w:r>
            <w:proofErr w:type="gramEnd"/>
            <w:r w:rsidRPr="00E75675">
              <w:rPr>
                <w:rFonts w:ascii="Times New Roman" w:hAnsi="Times New Roman"/>
              </w:rPr>
              <w:t xml:space="preserve"> Танец рыцарей. </w:t>
            </w:r>
            <w:proofErr w:type="gramStart"/>
            <w:r w:rsidRPr="00E75675">
              <w:rPr>
                <w:rFonts w:ascii="Times New Roman" w:hAnsi="Times New Roman"/>
              </w:rPr>
              <w:t>Патер Лоренцо).</w:t>
            </w:r>
            <w:proofErr w:type="gramEnd"/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>Г. Свиридов</w:t>
            </w:r>
            <w:r w:rsidRPr="00E75675">
              <w:rPr>
                <w:rFonts w:ascii="Times New Roman" w:hAnsi="Times New Roman"/>
              </w:rPr>
              <w:t xml:space="preserve">. </w:t>
            </w:r>
          </w:p>
          <w:p w:rsidR="002009F7" w:rsidRPr="00E75675" w:rsidRDefault="002009F7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Сюита «Время, вперед!» (VI ч.). </w:t>
            </w:r>
            <w:proofErr w:type="gramStart"/>
            <w:r w:rsidRPr="00E75675">
              <w:rPr>
                <w:rFonts w:ascii="Times New Roman" w:hAnsi="Times New Roman"/>
              </w:rPr>
              <w:t xml:space="preserve">«Музыкальные иллюстрации к повести А.С. Пушкина «Метель» («Тройка», «Вальс», «Весна и осень», «Романс», «Пастораль», «Военный марш», «Венчание»). </w:t>
            </w:r>
            <w:proofErr w:type="gramEnd"/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 xml:space="preserve">М. </w:t>
            </w:r>
            <w:proofErr w:type="spellStart"/>
            <w:r w:rsidRPr="00E75675">
              <w:rPr>
                <w:rFonts w:ascii="Times New Roman" w:hAnsi="Times New Roman"/>
                <w:b/>
              </w:rPr>
              <w:t>Теодоракис</w:t>
            </w:r>
            <w:proofErr w:type="spellEnd"/>
            <w:r w:rsidRPr="00E75675">
              <w:rPr>
                <w:rFonts w:ascii="Times New Roman" w:hAnsi="Times New Roman"/>
              </w:rPr>
              <w:t xml:space="preserve"> «На побережье тайном». «Я – фронт».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 xml:space="preserve"> Концерт № 1 для ф-но с оркестром (ΙΙ ч., ΙΙΙ </w:t>
            </w:r>
            <w:proofErr w:type="gramStart"/>
            <w:r w:rsidRPr="00E75675">
              <w:rPr>
                <w:rFonts w:ascii="Times New Roman" w:hAnsi="Times New Roman"/>
              </w:rPr>
              <w:t>ч</w:t>
            </w:r>
            <w:proofErr w:type="gramEnd"/>
            <w:r w:rsidRPr="00E75675">
              <w:rPr>
                <w:rFonts w:ascii="Times New Roman" w:hAnsi="Times New Roman"/>
              </w:rPr>
              <w:t xml:space="preserve">.). Увертюра-фантазия «Ромео и Джульетта». 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 xml:space="preserve">. </w:t>
            </w:r>
          </w:p>
          <w:p w:rsidR="002009F7" w:rsidRPr="00E75675" w:rsidRDefault="002009F7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«Всенощное бдение» («Богородице </w:t>
            </w:r>
            <w:proofErr w:type="spellStart"/>
            <w:r w:rsidRPr="00E75675">
              <w:rPr>
                <w:rFonts w:ascii="Times New Roman" w:hAnsi="Times New Roman"/>
              </w:rPr>
              <w:t>Дево</w:t>
            </w:r>
            <w:proofErr w:type="spellEnd"/>
            <w:r w:rsidRPr="00E75675">
              <w:rPr>
                <w:rFonts w:ascii="Times New Roman" w:hAnsi="Times New Roman"/>
              </w:rPr>
              <w:t>, радуйся» № 8). «Я ли в поле да не травушка была» (ст. И. Сурикова). «Легенда» (сл. А. Плещеева). «Покаянная молитва о Руси».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Чесноков</w:t>
            </w:r>
            <w:r w:rsidRPr="00E75675">
              <w:rPr>
                <w:rFonts w:ascii="Times New Roman" w:hAnsi="Times New Roman"/>
              </w:rPr>
              <w:t>. «Да исправится молитва моя».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Шопен</w:t>
            </w:r>
            <w:r w:rsidRPr="00E75675">
              <w:rPr>
                <w:rFonts w:ascii="Times New Roman" w:hAnsi="Times New Roman"/>
              </w:rPr>
              <w:t>. Вальс № 6 (ре бемоль мажор). Вальс № 7 (</w:t>
            </w:r>
            <w:proofErr w:type="spellStart"/>
            <w:r w:rsidRPr="00E75675">
              <w:rPr>
                <w:rFonts w:ascii="Times New Roman" w:hAnsi="Times New Roman"/>
              </w:rPr>
              <w:t>додиез</w:t>
            </w:r>
            <w:proofErr w:type="spellEnd"/>
            <w:r w:rsidRPr="00E75675">
              <w:rPr>
                <w:rFonts w:ascii="Times New Roman" w:hAnsi="Times New Roman"/>
              </w:rPr>
              <w:t xml:space="preserve"> минор), Вальс № 10 (си минор). 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 Штраус</w:t>
            </w:r>
            <w:r w:rsidRPr="00E75675">
              <w:rPr>
                <w:rFonts w:ascii="Times New Roman" w:hAnsi="Times New Roman"/>
              </w:rPr>
              <w:t xml:space="preserve">. «Полька-пиццикато». Вальс из оперетты «Летучая мышь». </w:t>
            </w:r>
          </w:p>
          <w:p w:rsidR="002009F7" w:rsidRPr="00E75675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Эллингтон</w:t>
            </w:r>
            <w:proofErr w:type="spellEnd"/>
            <w:r w:rsidRPr="00E75675">
              <w:rPr>
                <w:rFonts w:ascii="Times New Roman" w:hAnsi="Times New Roman"/>
              </w:rPr>
              <w:t>. «Караван».</w:t>
            </w:r>
          </w:p>
          <w:p w:rsidR="002009F7" w:rsidRPr="00E75675" w:rsidRDefault="002009F7" w:rsidP="00C66B7F">
            <w:pPr>
              <w:tabs>
                <w:tab w:val="left" w:pos="417"/>
              </w:tabs>
              <w:ind w:left="57"/>
              <w:jc w:val="both"/>
              <w:rPr>
                <w:rFonts w:ascii="Times New Roman" w:hAnsi="Times New Roman"/>
              </w:rPr>
            </w:pPr>
          </w:p>
          <w:p w:rsidR="002009F7" w:rsidRPr="00E75675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540" w:type="pc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Американский народный блюз</w:t>
            </w:r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Роллем</w:t>
            </w:r>
            <w:proofErr w:type="spellEnd"/>
            <w:r w:rsidRPr="00E75675">
              <w:rPr>
                <w:rFonts w:ascii="Times New Roman" w:hAnsi="Times New Roman"/>
              </w:rPr>
              <w:t xml:space="preserve"> Пит» и «Город Нью-Йорк» (обр. Дж. </w:t>
            </w:r>
            <w:proofErr w:type="spellStart"/>
            <w:r w:rsidRPr="00E75675">
              <w:rPr>
                <w:rFonts w:ascii="Times New Roman" w:hAnsi="Times New Roman"/>
              </w:rPr>
              <w:t>Сильвермена</w:t>
            </w:r>
            <w:proofErr w:type="spellEnd"/>
            <w:r w:rsidRPr="00E75675">
              <w:rPr>
                <w:rFonts w:ascii="Times New Roman" w:hAnsi="Times New Roman"/>
              </w:rPr>
              <w:t>, перевод С. Болотина).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И.Бах</w:t>
            </w:r>
            <w:r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t>Высокая месса си минор (хор «</w:t>
            </w:r>
            <w:proofErr w:type="spellStart"/>
            <w:r w:rsidRPr="00E75675">
              <w:rPr>
                <w:rFonts w:ascii="Times New Roman" w:hAnsi="Times New Roman"/>
              </w:rPr>
              <w:t>Kirie</w:t>
            </w:r>
            <w:proofErr w:type="spellEnd"/>
            <w:r w:rsidRPr="00E75675">
              <w:rPr>
                <w:rFonts w:ascii="Times New Roman" w:hAnsi="Times New Roman"/>
              </w:rPr>
              <w:t>» (№ 1), хор «</w:t>
            </w:r>
            <w:proofErr w:type="spellStart"/>
            <w:r w:rsidRPr="00E75675">
              <w:rPr>
                <w:rFonts w:ascii="Times New Roman" w:hAnsi="Times New Roman"/>
              </w:rPr>
              <w:t>Gloria</w:t>
            </w:r>
            <w:proofErr w:type="spellEnd"/>
            <w:r w:rsidRPr="00E75675">
              <w:rPr>
                <w:rFonts w:ascii="Times New Roman" w:hAnsi="Times New Roman"/>
              </w:rPr>
              <w:t xml:space="preserve">» (№ 20)). Оратория «Страсти по Матфею» (ария альта № 47). Сюита № 2 (7 часть «Шутка»). И. Бах-Ф. </w:t>
            </w:r>
            <w:proofErr w:type="spellStart"/>
            <w:r w:rsidRPr="00E75675">
              <w:rPr>
                <w:rFonts w:ascii="Times New Roman" w:hAnsi="Times New Roman"/>
              </w:rPr>
              <w:t>Бузони</w:t>
            </w:r>
            <w:proofErr w:type="spellEnd"/>
            <w:r w:rsidRPr="00E75675">
              <w:rPr>
                <w:rFonts w:ascii="Times New Roman" w:hAnsi="Times New Roman"/>
              </w:rPr>
              <w:t xml:space="preserve">. Чакона </w:t>
            </w:r>
            <w:proofErr w:type="spellStart"/>
            <w:r w:rsidRPr="00E75675">
              <w:rPr>
                <w:rFonts w:ascii="Times New Roman" w:hAnsi="Times New Roman"/>
              </w:rPr>
              <w:t>изПартиты</w:t>
            </w:r>
            <w:proofErr w:type="spellEnd"/>
            <w:r w:rsidRPr="00E75675">
              <w:rPr>
                <w:rFonts w:ascii="Times New Roman" w:hAnsi="Times New Roman"/>
              </w:rPr>
              <w:t xml:space="preserve"> № 2 для скрипки соло.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Л. Бетховен</w:t>
            </w:r>
            <w:r w:rsidRPr="00E75675">
              <w:rPr>
                <w:rFonts w:ascii="Times New Roman" w:hAnsi="Times New Roman"/>
              </w:rPr>
              <w:t>. Симфония № 5. Соната № 7 (экспозиция Ι части). Соната № 8 («Патетическая»). Соната № 14 («Лунная»). Соната № 20 (ΙΙ часть, менуэт). Соната № 23 («Аппассионата»).</w:t>
            </w:r>
          </w:p>
          <w:p w:rsidR="002009F7" w:rsidRPr="00E75675" w:rsidRDefault="002009F7" w:rsidP="00C66B7F">
            <w:pPr>
              <w:tabs>
                <w:tab w:val="left" w:pos="1134"/>
              </w:tabs>
              <w:ind w:left="23"/>
              <w:jc w:val="both"/>
              <w:rPr>
                <w:rFonts w:ascii="Times New Roman" w:hAnsi="Times New Roman"/>
              </w:rPr>
            </w:pPr>
            <w:proofErr w:type="gramStart"/>
            <w:r w:rsidRPr="00E75675">
              <w:rPr>
                <w:rFonts w:ascii="Times New Roman" w:hAnsi="Times New Roman"/>
              </w:rPr>
              <w:t>Музыка к трагедии И. Гете «Эгмонт» (Увертюра.</w:t>
            </w:r>
            <w:proofErr w:type="gramEnd"/>
            <w:r w:rsidRPr="00E75675">
              <w:rPr>
                <w:rFonts w:ascii="Times New Roman" w:hAnsi="Times New Roman"/>
              </w:rPr>
              <w:t xml:space="preserve"> </w:t>
            </w:r>
            <w:proofErr w:type="gramStart"/>
            <w:r w:rsidRPr="00E75675">
              <w:rPr>
                <w:rFonts w:ascii="Times New Roman" w:hAnsi="Times New Roman"/>
              </w:rPr>
              <w:t xml:space="preserve">Песня </w:t>
            </w:r>
            <w:proofErr w:type="spellStart"/>
            <w:r w:rsidRPr="00E75675">
              <w:rPr>
                <w:rFonts w:ascii="Times New Roman" w:hAnsi="Times New Roman"/>
              </w:rPr>
              <w:lastRenderedPageBreak/>
              <w:t>Клерхен</w:t>
            </w:r>
            <w:proofErr w:type="spellEnd"/>
            <w:r w:rsidRPr="00E75675">
              <w:rPr>
                <w:rFonts w:ascii="Times New Roman" w:hAnsi="Times New Roman"/>
              </w:rPr>
              <w:t>).</w:t>
            </w:r>
            <w:proofErr w:type="gramEnd"/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А.П.Бородин</w:t>
            </w:r>
            <w:r>
              <w:rPr>
                <w:rFonts w:ascii="Times New Roman" w:hAnsi="Times New Roman"/>
              </w:rPr>
              <w:t xml:space="preserve"> </w:t>
            </w:r>
            <w:r w:rsidRPr="00E75675">
              <w:rPr>
                <w:rFonts w:ascii="Times New Roman" w:hAnsi="Times New Roman"/>
              </w:rPr>
              <w:t>Опера «Князь Игорь» (Хор из пролога «Солнцу красному слава!», Ария Князя Игоря из II д., Половецкая пляска с хором из II д., Плач Ярославны из IV д.).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Ж.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Брель</w:t>
            </w:r>
            <w:proofErr w:type="spellEnd"/>
            <w:r w:rsidRPr="00E75675">
              <w:rPr>
                <w:rFonts w:ascii="Times New Roman" w:hAnsi="Times New Roman"/>
              </w:rPr>
              <w:t>. Вальс.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Й. Гайдн</w:t>
            </w:r>
            <w:r w:rsidRPr="00E75675">
              <w:rPr>
                <w:rFonts w:ascii="Times New Roman" w:hAnsi="Times New Roman"/>
              </w:rPr>
              <w:t xml:space="preserve">. Симфония № 103 («С тремоло литавр»). Первая часть. Четвертная часть. 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М.И. Глинка</w:t>
            </w:r>
            <w:r w:rsidRPr="00E75675">
              <w:rPr>
                <w:rFonts w:ascii="Times New Roman" w:hAnsi="Times New Roman"/>
              </w:rPr>
              <w:t xml:space="preserve">. Опера «Иван Сусанин» (Рондо </w:t>
            </w:r>
            <w:proofErr w:type="spellStart"/>
            <w:r w:rsidRPr="00E75675">
              <w:rPr>
                <w:rFonts w:ascii="Times New Roman" w:hAnsi="Times New Roman"/>
              </w:rPr>
              <w:t>Антониды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 д., хор «</w:t>
            </w:r>
            <w:proofErr w:type="spellStart"/>
            <w:r w:rsidRPr="00E75675">
              <w:rPr>
                <w:rFonts w:ascii="Times New Roman" w:hAnsi="Times New Roman"/>
              </w:rPr>
              <w:t>Разгулялися</w:t>
            </w:r>
            <w:proofErr w:type="spellEnd"/>
            <w:r w:rsidRPr="00E75675">
              <w:rPr>
                <w:rFonts w:ascii="Times New Roman" w:hAnsi="Times New Roman"/>
              </w:rPr>
              <w:t xml:space="preserve">, </w:t>
            </w:r>
            <w:proofErr w:type="spellStart"/>
            <w:r w:rsidRPr="00E75675">
              <w:rPr>
                <w:rFonts w:ascii="Times New Roman" w:hAnsi="Times New Roman"/>
              </w:rPr>
              <w:t>разливалися</w:t>
            </w:r>
            <w:proofErr w:type="spellEnd"/>
            <w:r w:rsidRPr="00E75675">
              <w:rPr>
                <w:rFonts w:ascii="Times New Roman" w:hAnsi="Times New Roman"/>
              </w:rPr>
              <w:t xml:space="preserve">», романс </w:t>
            </w:r>
            <w:proofErr w:type="spellStart"/>
            <w:r w:rsidRPr="00E75675">
              <w:rPr>
                <w:rFonts w:ascii="Times New Roman" w:hAnsi="Times New Roman"/>
              </w:rPr>
              <w:t>Антониды</w:t>
            </w:r>
            <w:proofErr w:type="spellEnd"/>
            <w:r w:rsidRPr="00E75675">
              <w:rPr>
                <w:rFonts w:ascii="Times New Roman" w:hAnsi="Times New Roman"/>
              </w:rPr>
              <w:t>, Полонез, Польский, Краковяк, Мазурка из II д., Песня Вани из III д., Хор поляков из IV д., Ария Сусанина из IV д., хор «Славься!»).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Знаменный распев</w:t>
            </w:r>
            <w:r w:rsidRPr="00E75675">
              <w:rPr>
                <w:rFonts w:ascii="Times New Roman" w:hAnsi="Times New Roman"/>
              </w:rPr>
              <w:t>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В. Калинников</w:t>
            </w:r>
            <w:r w:rsidRPr="00E75675">
              <w:rPr>
                <w:rFonts w:ascii="Times New Roman" w:hAnsi="Times New Roman"/>
              </w:rPr>
              <w:t>. Симфония № 1 (соль минор, I часть).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К.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Караев</w:t>
            </w:r>
            <w:proofErr w:type="spellEnd"/>
            <w:r w:rsidRPr="00E75675">
              <w:rPr>
                <w:rFonts w:ascii="Times New Roman" w:hAnsi="Times New Roman"/>
              </w:rPr>
              <w:t>. Балет «Тропою грома» (Танец черных).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Лист.</w:t>
            </w:r>
            <w:r w:rsidRPr="00E75675">
              <w:rPr>
                <w:rFonts w:ascii="Times New Roman" w:hAnsi="Times New Roman"/>
              </w:rPr>
              <w:t xml:space="preserve"> Венгерская рапсодия № 2.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Мийо</w:t>
            </w:r>
            <w:proofErr w:type="spellEnd"/>
            <w:r w:rsidRPr="00E75675">
              <w:rPr>
                <w:rFonts w:ascii="Times New Roman" w:hAnsi="Times New Roman"/>
              </w:rPr>
              <w:t>. «</w:t>
            </w:r>
            <w:proofErr w:type="spellStart"/>
            <w:r w:rsidRPr="00E75675">
              <w:rPr>
                <w:rFonts w:ascii="Times New Roman" w:hAnsi="Times New Roman"/>
              </w:rPr>
              <w:t>Бразилейра</w:t>
            </w:r>
            <w:proofErr w:type="spellEnd"/>
            <w:r w:rsidRPr="00E75675">
              <w:rPr>
                <w:rFonts w:ascii="Times New Roman" w:hAnsi="Times New Roman"/>
              </w:rPr>
              <w:t>».</w:t>
            </w:r>
          </w:p>
          <w:p w:rsidR="002009F7" w:rsidRPr="00E82D4B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  <w:b/>
              </w:rPr>
            </w:pPr>
            <w:r w:rsidRPr="00E82D4B">
              <w:rPr>
                <w:rFonts w:ascii="Times New Roman" w:hAnsi="Times New Roman"/>
                <w:b/>
              </w:rPr>
              <w:t>В.А. Моцарт</w:t>
            </w:r>
          </w:p>
          <w:p w:rsidR="002009F7" w:rsidRPr="00E75675" w:rsidRDefault="002009F7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Фантазия для фортепиано ре минор. Соната до мажор</w:t>
            </w:r>
            <w:proofErr w:type="gramStart"/>
            <w:r w:rsidRPr="00E75675">
              <w:rPr>
                <w:rFonts w:ascii="Times New Roman" w:hAnsi="Times New Roman"/>
              </w:rPr>
              <w:t>.</w:t>
            </w:r>
            <w:proofErr w:type="gramEnd"/>
            <w:r w:rsidRPr="00E75675">
              <w:rPr>
                <w:rFonts w:ascii="Times New Roman" w:hAnsi="Times New Roman"/>
              </w:rPr>
              <w:t xml:space="preserve"> (</w:t>
            </w:r>
            <w:proofErr w:type="gramStart"/>
            <w:r w:rsidRPr="00E75675">
              <w:rPr>
                <w:rFonts w:ascii="Times New Roman" w:hAnsi="Times New Roman"/>
              </w:rPr>
              <w:t>э</w:t>
            </w:r>
            <w:proofErr w:type="gramEnd"/>
            <w:r w:rsidRPr="00E75675">
              <w:rPr>
                <w:rFonts w:ascii="Times New Roman" w:hAnsi="Times New Roman"/>
              </w:rPr>
              <w:t xml:space="preserve">кспозиция Ι ч.). </w:t>
            </w:r>
          </w:p>
          <w:p w:rsidR="002009F7" w:rsidRPr="00E75675" w:rsidRDefault="002009F7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Симфония № 40. Симфония № 41 (фрагмент ΙΙ </w:t>
            </w:r>
            <w:proofErr w:type="gramStart"/>
            <w:r w:rsidRPr="00E75675">
              <w:rPr>
                <w:rFonts w:ascii="Times New Roman" w:hAnsi="Times New Roman"/>
              </w:rPr>
              <w:t>ч</w:t>
            </w:r>
            <w:proofErr w:type="gramEnd"/>
            <w:r w:rsidRPr="00E75675">
              <w:rPr>
                <w:rFonts w:ascii="Times New Roman" w:hAnsi="Times New Roman"/>
              </w:rPr>
              <w:t xml:space="preserve">.). </w:t>
            </w:r>
          </w:p>
          <w:p w:rsidR="002009F7" w:rsidRPr="00E75675" w:rsidRDefault="002009F7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Соната № 11 (I, II, III ч.). 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Н.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Мясковский</w:t>
            </w:r>
            <w:proofErr w:type="spellEnd"/>
            <w:r w:rsidRPr="00E75675">
              <w:rPr>
                <w:rFonts w:ascii="Times New Roman" w:hAnsi="Times New Roman"/>
              </w:rPr>
              <w:t>. Симфония № 6 (экспозиция финала).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 xml:space="preserve">Дж.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Перголези</w:t>
            </w:r>
            <w:proofErr w:type="spellEnd"/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Stabatmater</w:t>
            </w:r>
            <w:proofErr w:type="spellEnd"/>
            <w:r w:rsidRPr="00E75675">
              <w:rPr>
                <w:rFonts w:ascii="Times New Roman" w:hAnsi="Times New Roman"/>
              </w:rPr>
              <w:t>» (№1, 13).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С. Прокофьев</w:t>
            </w:r>
            <w:r w:rsidRPr="00E75675">
              <w:rPr>
                <w:rFonts w:ascii="Times New Roman" w:hAnsi="Times New Roman"/>
              </w:rPr>
              <w:t xml:space="preserve">. Опера «Война и мир» (Ария Кутузова, Вальс). Соната № 2 (Ι ч.). </w:t>
            </w:r>
            <w:proofErr w:type="gramStart"/>
            <w:r w:rsidRPr="00E75675">
              <w:rPr>
                <w:rFonts w:ascii="Times New Roman" w:hAnsi="Times New Roman"/>
              </w:rPr>
              <w:t>Симфония № 1 («Классическая»): Ι ч., ΙΙ ч., III ч. Гавот, IV ч. Финал</w:t>
            </w:r>
            <w:proofErr w:type="gramEnd"/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С</w:t>
            </w:r>
            <w:r w:rsidRPr="00E82D4B">
              <w:rPr>
                <w:rFonts w:ascii="Times New Roman" w:hAnsi="Times New Roman"/>
                <w:b/>
              </w:rPr>
              <w:t>. Рахманинов</w:t>
            </w:r>
            <w:r w:rsidRPr="00E75675">
              <w:rPr>
                <w:rFonts w:ascii="Times New Roman" w:hAnsi="Times New Roman"/>
              </w:rPr>
              <w:t xml:space="preserve">. Концерт № 2 для ф-но с оркестром (Ι часть). Концерт № 3 для ф-но с оркестром (Ι часть). </w:t>
            </w:r>
          </w:p>
          <w:p w:rsidR="002009F7" w:rsidRPr="00E75675" w:rsidRDefault="002009F7" w:rsidP="00C66B7F">
            <w:pPr>
              <w:tabs>
                <w:tab w:val="left" w:pos="563"/>
              </w:tabs>
              <w:ind w:left="23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Прелюдии (</w:t>
            </w:r>
            <w:proofErr w:type="gramStart"/>
            <w:r w:rsidRPr="00E75675">
              <w:rPr>
                <w:rFonts w:ascii="Times New Roman" w:hAnsi="Times New Roman"/>
              </w:rPr>
              <w:t>до</w:t>
            </w:r>
            <w:proofErr w:type="gramEnd"/>
            <w:r w:rsidRPr="00E75675">
              <w:rPr>
                <w:rFonts w:ascii="Times New Roman" w:hAnsi="Times New Roman"/>
              </w:rPr>
              <w:t xml:space="preserve"> </w:t>
            </w:r>
            <w:proofErr w:type="gramStart"/>
            <w:r w:rsidRPr="00E75675">
              <w:rPr>
                <w:rFonts w:ascii="Times New Roman" w:hAnsi="Times New Roman"/>
              </w:rPr>
              <w:t>диез</w:t>
            </w:r>
            <w:proofErr w:type="gramEnd"/>
            <w:r w:rsidRPr="00E75675">
              <w:rPr>
                <w:rFonts w:ascii="Times New Roman" w:hAnsi="Times New Roman"/>
              </w:rPr>
              <w:t xml:space="preserve"> минор, соль минор, соль диез минор). Сюита для двух фортепиано № 1 (фрагменты по выбору учителя). «Всенощное бдение» (фрагменты по выбору учителя).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Ян Сибелиус</w:t>
            </w:r>
            <w:r w:rsidRPr="00E75675">
              <w:rPr>
                <w:rFonts w:ascii="Times New Roman" w:hAnsi="Times New Roman"/>
              </w:rPr>
              <w:t xml:space="preserve">. Музыка к пьесе А. </w:t>
            </w:r>
            <w:proofErr w:type="spellStart"/>
            <w:r w:rsidRPr="00E75675">
              <w:rPr>
                <w:rFonts w:ascii="Times New Roman" w:hAnsi="Times New Roman"/>
              </w:rPr>
              <w:t>Ярнефельта</w:t>
            </w:r>
            <w:proofErr w:type="spellEnd"/>
            <w:r w:rsidRPr="00E75675">
              <w:rPr>
                <w:rFonts w:ascii="Times New Roman" w:hAnsi="Times New Roman"/>
              </w:rPr>
              <w:t xml:space="preserve"> «</w:t>
            </w:r>
            <w:proofErr w:type="spellStart"/>
            <w:r w:rsidRPr="00E75675">
              <w:rPr>
                <w:rFonts w:ascii="Times New Roman" w:hAnsi="Times New Roman"/>
              </w:rPr>
              <w:t>Куолема</w:t>
            </w:r>
            <w:proofErr w:type="spellEnd"/>
            <w:r w:rsidRPr="00E75675">
              <w:rPr>
                <w:rFonts w:ascii="Times New Roman" w:hAnsi="Times New Roman"/>
              </w:rPr>
              <w:t>» («Грустный вальс»).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Г. Свиридов</w:t>
            </w:r>
            <w:r w:rsidRPr="00E75675">
              <w:rPr>
                <w:rFonts w:ascii="Times New Roman" w:hAnsi="Times New Roman"/>
              </w:rPr>
              <w:t xml:space="preserve"> Музыка к драме А. Толстого «Царь Федор </w:t>
            </w:r>
            <w:proofErr w:type="spellStart"/>
            <w:r w:rsidRPr="00E75675">
              <w:rPr>
                <w:rFonts w:ascii="Times New Roman" w:hAnsi="Times New Roman"/>
              </w:rPr>
              <w:t>Иоанович</w:t>
            </w:r>
            <w:proofErr w:type="spellEnd"/>
            <w:r w:rsidRPr="00E75675">
              <w:rPr>
                <w:rFonts w:ascii="Times New Roman" w:hAnsi="Times New Roman"/>
              </w:rPr>
              <w:t xml:space="preserve">» («Любовь святая»). 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2C2EF8">
              <w:rPr>
                <w:rFonts w:ascii="Times New Roman" w:hAnsi="Times New Roman"/>
                <w:b/>
              </w:rPr>
              <w:t>А. Скрябин.</w:t>
            </w:r>
            <w:r w:rsidRPr="00E75675">
              <w:rPr>
                <w:rFonts w:ascii="Times New Roman" w:hAnsi="Times New Roman"/>
              </w:rPr>
              <w:t xml:space="preserve"> Этюд № 12 (ре диез минор). Прелюдия № 4 (ми бемоль минор).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Э.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Уэббер</w:t>
            </w:r>
            <w:proofErr w:type="spellEnd"/>
            <w:r w:rsidRPr="00E75675">
              <w:rPr>
                <w:rFonts w:ascii="Times New Roman" w:hAnsi="Times New Roman"/>
              </w:rPr>
              <w:t>. Рок-опера «Иисус Христос - суперзвезда» (фрагменты по выбору учителя).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Шнитке</w:t>
            </w:r>
            <w:proofErr w:type="spellEnd"/>
            <w:r w:rsidRPr="00E75675">
              <w:rPr>
                <w:rFonts w:ascii="Times New Roman" w:hAnsi="Times New Roman"/>
              </w:rPr>
              <w:t>. Кончерто гроссо. Сюита в старинном стиле для скрипки и фортепиано. Ревизская сказка (сюита из музыки к одноименному спектаклю на Таганке): Увертюра (№1), Детство Чичикова (№2), Шинель (№ 4),Чиновники (№5).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Д. Шостакович</w:t>
            </w:r>
            <w:r w:rsidRPr="00E75675">
              <w:rPr>
                <w:rFonts w:ascii="Times New Roman" w:hAnsi="Times New Roman"/>
              </w:rPr>
              <w:t>. Симфония № 7 «Ленинградская». «Праздничная увертюра».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Ф. Шуберт</w:t>
            </w:r>
            <w:r w:rsidRPr="00E75675">
              <w:rPr>
                <w:rFonts w:ascii="Times New Roman" w:hAnsi="Times New Roman"/>
              </w:rPr>
              <w:t>. Симфония № 8 («Неоконченная»).</w:t>
            </w:r>
          </w:p>
          <w:p w:rsidR="002009F7" w:rsidRPr="00E75675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563"/>
              </w:tabs>
              <w:spacing w:after="0"/>
              <w:ind w:left="383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А.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Эшпай</w:t>
            </w:r>
            <w:proofErr w:type="spellEnd"/>
            <w:r w:rsidRPr="00E75675">
              <w:rPr>
                <w:rFonts w:ascii="Times New Roman" w:hAnsi="Times New Roman"/>
              </w:rPr>
              <w:t>. «Венгерские напевы».</w:t>
            </w:r>
          </w:p>
          <w:p w:rsidR="002009F7" w:rsidRPr="00E75675" w:rsidRDefault="002009F7" w:rsidP="00C66B7F">
            <w:pPr>
              <w:pStyle w:val="Standard"/>
              <w:tabs>
                <w:tab w:val="left" w:pos="1134"/>
              </w:tabs>
              <w:spacing w:line="100" w:lineRule="atLeast"/>
              <w:jc w:val="both"/>
              <w:rPr>
                <w:rFonts w:eastAsia="SimSun" w:cs="Mangal"/>
                <w:color w:val="00000A"/>
              </w:rPr>
            </w:pPr>
          </w:p>
        </w:tc>
        <w:tc>
          <w:tcPr>
            <w:tcW w:w="1058" w:type="pc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lastRenderedPageBreak/>
              <w:t>Г. Аллегри</w:t>
            </w:r>
            <w:r w:rsidRPr="00E75675">
              <w:rPr>
                <w:rFonts w:ascii="Times New Roman" w:hAnsi="Times New Roman"/>
              </w:rPr>
              <w:t>. «Мизерере» («Помилуй»).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Л.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Бернстайн</w:t>
            </w:r>
            <w:proofErr w:type="spellEnd"/>
            <w:r w:rsidRPr="00E75675">
              <w:rPr>
                <w:rFonts w:ascii="Times New Roman" w:hAnsi="Times New Roman"/>
              </w:rPr>
              <w:t>. Мюзикл «</w:t>
            </w:r>
            <w:proofErr w:type="spellStart"/>
            <w:r w:rsidRPr="00E75675">
              <w:rPr>
                <w:rFonts w:ascii="Times New Roman" w:hAnsi="Times New Roman"/>
              </w:rPr>
              <w:t>Вестсайдская</w:t>
            </w:r>
            <w:proofErr w:type="spellEnd"/>
            <w:r w:rsidRPr="00E75675">
              <w:rPr>
                <w:rFonts w:ascii="Times New Roman" w:hAnsi="Times New Roman"/>
              </w:rPr>
              <w:t xml:space="preserve"> история» (песня Тони «Мария!», песня и танец девушек «Америка», дуэт Тони и Марии, сцена драки).</w:t>
            </w:r>
          </w:p>
          <w:p w:rsidR="002009F7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Л.Бетховен</w:t>
            </w:r>
            <w:r>
              <w:rPr>
                <w:rFonts w:ascii="Times New Roman" w:hAnsi="Times New Roman"/>
              </w:rPr>
              <w:t xml:space="preserve">          </w:t>
            </w:r>
          </w:p>
          <w:p w:rsidR="002009F7" w:rsidRPr="00E75675" w:rsidRDefault="002009F7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Рондо-каприччио «Ярость по поводу утерянного гроша». Экосез ми бемоль мажор. Концерт № 4 для ф-но с орк</w:t>
            </w:r>
            <w:proofErr w:type="gramStart"/>
            <w:r w:rsidRPr="00E75675">
              <w:rPr>
                <w:rFonts w:ascii="Times New Roman" w:hAnsi="Times New Roman"/>
              </w:rPr>
              <w:t>.(</w:t>
            </w:r>
            <w:proofErr w:type="gramEnd"/>
            <w:r w:rsidRPr="00E75675">
              <w:rPr>
                <w:rFonts w:ascii="Times New Roman" w:hAnsi="Times New Roman"/>
              </w:rPr>
              <w:t>фрагмент ΙΙ части).</w:t>
            </w:r>
          </w:p>
          <w:p w:rsidR="002009F7" w:rsidRPr="00E75675" w:rsidRDefault="002009F7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Шотландская песня </w:t>
            </w:r>
            <w:r w:rsidRPr="00E75675">
              <w:rPr>
                <w:rFonts w:ascii="Times New Roman" w:hAnsi="Times New Roman"/>
              </w:rPr>
              <w:lastRenderedPageBreak/>
              <w:t>«Верный Джонни».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Ж. Бизе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>Опера «Кармен» (фрагменты:</w:t>
            </w:r>
            <w:proofErr w:type="gramEnd"/>
            <w:r w:rsidRPr="00E75675">
              <w:rPr>
                <w:rFonts w:ascii="Times New Roman" w:hAnsi="Times New Roman"/>
              </w:rPr>
              <w:t xml:space="preserve"> Увертюра, Хабанера из I д., </w:t>
            </w:r>
            <w:proofErr w:type="spellStart"/>
            <w:r w:rsidRPr="00E75675">
              <w:rPr>
                <w:rFonts w:ascii="Times New Roman" w:hAnsi="Times New Roman"/>
              </w:rPr>
              <w:t>Сегедилья</w:t>
            </w:r>
            <w:proofErr w:type="gramStart"/>
            <w:r w:rsidRPr="00E75675">
              <w:rPr>
                <w:rFonts w:ascii="Times New Roman" w:hAnsi="Times New Roman"/>
              </w:rPr>
              <w:t>,С</w:t>
            </w:r>
            <w:proofErr w:type="gramEnd"/>
            <w:r w:rsidRPr="00E75675">
              <w:rPr>
                <w:rFonts w:ascii="Times New Roman" w:hAnsi="Times New Roman"/>
              </w:rPr>
              <w:t>цена</w:t>
            </w:r>
            <w:proofErr w:type="spellEnd"/>
            <w:r w:rsidRPr="00E75675">
              <w:rPr>
                <w:rFonts w:ascii="Times New Roman" w:hAnsi="Times New Roman"/>
              </w:rPr>
              <w:t xml:space="preserve"> гадания).</w:t>
            </w:r>
          </w:p>
          <w:p w:rsidR="002009F7" w:rsidRPr="00E75675" w:rsidRDefault="002009F7" w:rsidP="00C66B7F">
            <w:pPr>
              <w:tabs>
                <w:tab w:val="num" w:pos="720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 xml:space="preserve">Ж. Бизе-Р. Щедрин. </w:t>
            </w:r>
            <w:proofErr w:type="gramStart"/>
            <w:r w:rsidRPr="00E75675">
              <w:rPr>
                <w:rFonts w:ascii="Times New Roman" w:hAnsi="Times New Roman"/>
              </w:rPr>
              <w:t>Балет «Кармен-сюита» (Вступление (№ 1).</w:t>
            </w:r>
            <w:proofErr w:type="gramEnd"/>
            <w:r w:rsidRPr="00E75675">
              <w:rPr>
                <w:rFonts w:ascii="Times New Roman" w:hAnsi="Times New Roman"/>
              </w:rPr>
              <w:t xml:space="preserve">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Дж. Верди</w:t>
            </w:r>
            <w:r w:rsidRPr="00E75675">
              <w:rPr>
                <w:rFonts w:ascii="Times New Roman" w:hAnsi="Times New Roman"/>
              </w:rPr>
              <w:t>. Опера «</w:t>
            </w:r>
            <w:proofErr w:type="spellStart"/>
            <w:r w:rsidRPr="00E75675">
              <w:rPr>
                <w:rFonts w:ascii="Times New Roman" w:hAnsi="Times New Roman"/>
              </w:rPr>
              <w:t>Риголетто</w:t>
            </w:r>
            <w:proofErr w:type="spellEnd"/>
            <w:r w:rsidRPr="00E75675">
              <w:rPr>
                <w:rFonts w:ascii="Times New Roman" w:hAnsi="Times New Roman"/>
              </w:rPr>
              <w:t>» (Песенка Герцога, Финал).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Вивальди.</w:t>
            </w:r>
            <w:r w:rsidRPr="00E75675">
              <w:rPr>
                <w:rFonts w:ascii="Times New Roman" w:hAnsi="Times New Roman"/>
              </w:rPr>
              <w:t xml:space="preserve"> Цикл концертов для скрипки соло, струнного квинтета, органа и чембало «Времена года» («Весна», «Зима»).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Э. Вила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Лобос</w:t>
            </w:r>
            <w:proofErr w:type="spellEnd"/>
            <w:r w:rsidRPr="00E75675">
              <w:rPr>
                <w:rFonts w:ascii="Times New Roman" w:hAnsi="Times New Roman"/>
              </w:rPr>
              <w:t xml:space="preserve">. «Бразильская </w:t>
            </w:r>
            <w:proofErr w:type="spellStart"/>
            <w:r w:rsidRPr="00E75675">
              <w:rPr>
                <w:rFonts w:ascii="Times New Roman" w:hAnsi="Times New Roman"/>
              </w:rPr>
              <w:t>бахиана</w:t>
            </w:r>
            <w:proofErr w:type="spellEnd"/>
            <w:r w:rsidRPr="00E75675">
              <w:rPr>
                <w:rFonts w:ascii="Times New Roman" w:hAnsi="Times New Roman"/>
              </w:rPr>
              <w:t>» № 5 (ария для сопрано и виолончелей).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Г. Гендель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spellStart"/>
            <w:r w:rsidRPr="00E75675">
              <w:rPr>
                <w:rFonts w:ascii="Times New Roman" w:hAnsi="Times New Roman"/>
              </w:rPr>
              <w:lastRenderedPageBreak/>
              <w:t>Пассакалья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сюиты соль минор. Хор «Аллилуйя» (№44) из оратории «Мессия».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Дж. Гершвин</w:t>
            </w:r>
            <w:r w:rsidRPr="00E75675">
              <w:rPr>
                <w:rFonts w:ascii="Times New Roman" w:hAnsi="Times New Roman"/>
              </w:rPr>
              <w:t xml:space="preserve">. Опера «Порги и </w:t>
            </w:r>
            <w:proofErr w:type="spellStart"/>
            <w:r w:rsidRPr="00E75675">
              <w:rPr>
                <w:rFonts w:ascii="Times New Roman" w:hAnsi="Times New Roman"/>
              </w:rPr>
              <w:t>Бесс</w:t>
            </w:r>
            <w:proofErr w:type="spellEnd"/>
            <w:r w:rsidRPr="00E75675">
              <w:rPr>
                <w:rFonts w:ascii="Times New Roman" w:hAnsi="Times New Roman"/>
              </w:rPr>
              <w:t xml:space="preserve">» (Колыбельная Клары из I д., Песня Порги из II д., Дуэт Порги и </w:t>
            </w:r>
            <w:proofErr w:type="spellStart"/>
            <w:r w:rsidRPr="00E75675">
              <w:rPr>
                <w:rFonts w:ascii="Times New Roman" w:hAnsi="Times New Roman"/>
              </w:rPr>
              <w:t>Бесс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II д., Песенка Спортинг </w:t>
            </w:r>
            <w:proofErr w:type="spellStart"/>
            <w:r w:rsidRPr="00E75675">
              <w:rPr>
                <w:rFonts w:ascii="Times New Roman" w:hAnsi="Times New Roman"/>
              </w:rPr>
              <w:t>Лайфа</w:t>
            </w:r>
            <w:proofErr w:type="spellEnd"/>
            <w:r w:rsidRPr="00E75675">
              <w:rPr>
                <w:rFonts w:ascii="Times New Roman" w:hAnsi="Times New Roman"/>
              </w:rPr>
              <w:t xml:space="preserve"> из II д.)</w:t>
            </w:r>
            <w:proofErr w:type="gramStart"/>
            <w:r w:rsidRPr="00E75675">
              <w:rPr>
                <w:rFonts w:ascii="Times New Roman" w:hAnsi="Times New Roman"/>
              </w:rPr>
              <w:t>.К</w:t>
            </w:r>
            <w:proofErr w:type="gramEnd"/>
            <w:r w:rsidRPr="00E75675">
              <w:rPr>
                <w:rFonts w:ascii="Times New Roman" w:hAnsi="Times New Roman"/>
              </w:rPr>
              <w:t>онцерт для ф-но с оркестром (Ι часть). Рапсодия в блюзовых тонах. «Любимый мой» (сл. А. Гершвина, русский текст Т. Сикорской).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Э. Григ</w:t>
            </w:r>
            <w:r w:rsidRPr="00E75675">
              <w:rPr>
                <w:rFonts w:ascii="Times New Roman" w:hAnsi="Times New Roman"/>
              </w:rPr>
              <w:t xml:space="preserve">. Музыка к драме Г. Ибсена «Пер </w:t>
            </w:r>
            <w:proofErr w:type="spellStart"/>
            <w:r w:rsidRPr="00E75675">
              <w:rPr>
                <w:rFonts w:ascii="Times New Roman" w:hAnsi="Times New Roman"/>
              </w:rPr>
              <w:t>Гюнт</w:t>
            </w:r>
            <w:proofErr w:type="spellEnd"/>
            <w:r w:rsidRPr="00E75675">
              <w:rPr>
                <w:rFonts w:ascii="Times New Roman" w:hAnsi="Times New Roman"/>
              </w:rPr>
              <w:t xml:space="preserve">» (Песня </w:t>
            </w:r>
            <w:proofErr w:type="spellStart"/>
            <w:r w:rsidRPr="00E75675">
              <w:rPr>
                <w:rFonts w:ascii="Times New Roman" w:hAnsi="Times New Roman"/>
              </w:rPr>
              <w:t>Сольвейг</w:t>
            </w:r>
            <w:proofErr w:type="spellEnd"/>
            <w:r w:rsidRPr="00E75675">
              <w:rPr>
                <w:rFonts w:ascii="Times New Roman" w:hAnsi="Times New Roman"/>
              </w:rPr>
              <w:t xml:space="preserve">, «Смерть </w:t>
            </w:r>
            <w:proofErr w:type="spellStart"/>
            <w:r w:rsidRPr="00E75675">
              <w:rPr>
                <w:rFonts w:ascii="Times New Roman" w:hAnsi="Times New Roman"/>
              </w:rPr>
              <w:t>Озе</w:t>
            </w:r>
            <w:proofErr w:type="spellEnd"/>
            <w:r w:rsidRPr="00E75675">
              <w:rPr>
                <w:rFonts w:ascii="Times New Roman" w:hAnsi="Times New Roman"/>
              </w:rPr>
              <w:t>»). Соната для виолончели и фортепиано» (Ι часть).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75675">
              <w:rPr>
                <w:rFonts w:ascii="Times New Roman" w:hAnsi="Times New Roman"/>
              </w:rPr>
              <w:t>И</w:t>
            </w:r>
            <w:r w:rsidRPr="00E82D4B">
              <w:rPr>
                <w:rFonts w:ascii="Times New Roman" w:hAnsi="Times New Roman"/>
                <w:b/>
              </w:rPr>
              <w:t>. Дунаевский</w:t>
            </w:r>
            <w:r w:rsidRPr="00E75675">
              <w:rPr>
                <w:rFonts w:ascii="Times New Roman" w:hAnsi="Times New Roman"/>
              </w:rPr>
              <w:t xml:space="preserve">. Марш </w:t>
            </w:r>
            <w:proofErr w:type="gramStart"/>
            <w:r w:rsidRPr="00E75675">
              <w:rPr>
                <w:rFonts w:ascii="Times New Roman" w:hAnsi="Times New Roman"/>
              </w:rPr>
              <w:t>из</w:t>
            </w:r>
            <w:proofErr w:type="gramEnd"/>
            <w:r w:rsidRPr="00E75675">
              <w:rPr>
                <w:rFonts w:ascii="Times New Roman" w:hAnsi="Times New Roman"/>
              </w:rPr>
              <w:t xml:space="preserve"> к/ф «</w:t>
            </w:r>
            <w:proofErr w:type="gramStart"/>
            <w:r w:rsidRPr="00E75675">
              <w:rPr>
                <w:rFonts w:ascii="Times New Roman" w:hAnsi="Times New Roman"/>
              </w:rPr>
              <w:t>Веселые</w:t>
            </w:r>
            <w:proofErr w:type="gramEnd"/>
            <w:r w:rsidRPr="00E75675">
              <w:rPr>
                <w:rFonts w:ascii="Times New Roman" w:hAnsi="Times New Roman"/>
              </w:rPr>
              <w:t xml:space="preserve"> ребята» (сл. В. Лебедева-Кумача). Оперетта «Белая акация» (Вальс, Песня </w:t>
            </w:r>
            <w:r w:rsidRPr="00E75675">
              <w:rPr>
                <w:rFonts w:ascii="Times New Roman" w:hAnsi="Times New Roman"/>
              </w:rPr>
              <w:lastRenderedPageBreak/>
              <w:t>об Одессе, Выход Ларисы и семи кавалеров»).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И.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Лученок</w:t>
            </w:r>
            <w:proofErr w:type="spellEnd"/>
            <w:r w:rsidRPr="00E75675">
              <w:rPr>
                <w:rFonts w:ascii="Times New Roman" w:hAnsi="Times New Roman"/>
              </w:rPr>
              <w:t>. «Хатынь» (ст. Г. Петренко).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Ф. </w:t>
            </w:r>
            <w:proofErr w:type="spellStart"/>
            <w:r w:rsidRPr="00E82D4B">
              <w:rPr>
                <w:rFonts w:ascii="Times New Roman" w:hAnsi="Times New Roman"/>
                <w:b/>
              </w:rPr>
              <w:t>Лэй</w:t>
            </w:r>
            <w:proofErr w:type="spellEnd"/>
            <w:r w:rsidRPr="00E75675">
              <w:rPr>
                <w:rFonts w:ascii="Times New Roman" w:hAnsi="Times New Roman"/>
              </w:rPr>
              <w:t>. «История любви».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Р. де Лиль</w:t>
            </w:r>
            <w:r w:rsidRPr="00E75675">
              <w:rPr>
                <w:rFonts w:ascii="Times New Roman" w:hAnsi="Times New Roman"/>
              </w:rPr>
              <w:t>. «Марсельеза».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Мадригалы эпохи Возрождения</w:t>
            </w:r>
            <w:r w:rsidRPr="00E75675">
              <w:rPr>
                <w:rFonts w:ascii="Times New Roman" w:hAnsi="Times New Roman"/>
              </w:rPr>
              <w:t>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Марчелло</w:t>
            </w:r>
            <w:r w:rsidRPr="00E75675">
              <w:rPr>
                <w:rFonts w:ascii="Times New Roman" w:hAnsi="Times New Roman"/>
              </w:rPr>
              <w:t>. Концерт для гобоя с оркестром ре минор (II часть, Адажио).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Мусоргский</w:t>
            </w:r>
            <w:r w:rsidRPr="00E75675">
              <w:rPr>
                <w:rFonts w:ascii="Times New Roman" w:hAnsi="Times New Roman"/>
              </w:rPr>
              <w:t xml:space="preserve">. Опера «Борис Годунов» (Вступление, Песня </w:t>
            </w:r>
            <w:proofErr w:type="spellStart"/>
            <w:r w:rsidRPr="00E75675">
              <w:rPr>
                <w:rFonts w:ascii="Times New Roman" w:hAnsi="Times New Roman"/>
              </w:rPr>
              <w:t>Варлаама</w:t>
            </w:r>
            <w:proofErr w:type="spellEnd"/>
            <w:r w:rsidRPr="00E75675">
              <w:rPr>
                <w:rFonts w:ascii="Times New Roman" w:hAnsi="Times New Roman"/>
              </w:rPr>
              <w:t>, Сцена смерти Бориса, сцена под Кромами). Опера «</w:t>
            </w:r>
            <w:proofErr w:type="spellStart"/>
            <w:r w:rsidRPr="00E75675">
              <w:rPr>
                <w:rFonts w:ascii="Times New Roman" w:hAnsi="Times New Roman"/>
              </w:rPr>
              <w:t>Хованщина</w:t>
            </w:r>
            <w:proofErr w:type="spellEnd"/>
            <w:r w:rsidRPr="00E75675">
              <w:rPr>
                <w:rFonts w:ascii="Times New Roman" w:hAnsi="Times New Roman"/>
              </w:rPr>
              <w:t xml:space="preserve">» (Вступление, Пляска </w:t>
            </w:r>
            <w:proofErr w:type="spellStart"/>
            <w:r w:rsidRPr="00E75675">
              <w:rPr>
                <w:rFonts w:ascii="Times New Roman" w:hAnsi="Times New Roman"/>
              </w:rPr>
              <w:t>персидок</w:t>
            </w:r>
            <w:proofErr w:type="spellEnd"/>
            <w:r w:rsidRPr="00E75675">
              <w:rPr>
                <w:rFonts w:ascii="Times New Roman" w:hAnsi="Times New Roman"/>
              </w:rPr>
              <w:t>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М. Равель</w:t>
            </w:r>
            <w:r w:rsidRPr="00E75675">
              <w:rPr>
                <w:rFonts w:ascii="Times New Roman" w:hAnsi="Times New Roman"/>
              </w:rPr>
              <w:t>. «Болеро».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 xml:space="preserve">П. Сигер </w:t>
            </w:r>
            <w:r w:rsidRPr="00E75675">
              <w:rPr>
                <w:rFonts w:ascii="Times New Roman" w:hAnsi="Times New Roman"/>
              </w:rPr>
              <w:t>«Песня о молоте». «Все преодолеем».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Б. Тищенко</w:t>
            </w:r>
            <w:r w:rsidRPr="00E75675">
              <w:rPr>
                <w:rFonts w:ascii="Times New Roman" w:hAnsi="Times New Roman"/>
              </w:rPr>
              <w:t xml:space="preserve">. Балет «Ярославна» (Плач Ярославны из ΙΙΙ действия, другие </w:t>
            </w:r>
            <w:r w:rsidRPr="00E75675">
              <w:rPr>
                <w:rFonts w:ascii="Times New Roman" w:hAnsi="Times New Roman"/>
              </w:rPr>
              <w:lastRenderedPageBreak/>
              <w:t>фрагменты по выбору учителя).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А. Хачатурян</w:t>
            </w:r>
            <w:r w:rsidRPr="00E75675">
              <w:rPr>
                <w:rFonts w:ascii="Times New Roman" w:hAnsi="Times New Roman"/>
              </w:rPr>
              <w:t>. Балет «</w:t>
            </w:r>
            <w:proofErr w:type="spellStart"/>
            <w:r w:rsidRPr="00E75675">
              <w:rPr>
                <w:rFonts w:ascii="Times New Roman" w:hAnsi="Times New Roman"/>
              </w:rPr>
              <w:t>Гаянэ</w:t>
            </w:r>
            <w:proofErr w:type="spellEnd"/>
            <w:r w:rsidRPr="00E75675">
              <w:rPr>
                <w:rFonts w:ascii="Times New Roman" w:hAnsi="Times New Roman"/>
              </w:rPr>
              <w:t xml:space="preserve">» (Танец с саблями, Колыбельная). Концерт для скрипки </w:t>
            </w:r>
            <w:proofErr w:type="gramStart"/>
            <w:r w:rsidRPr="00E75675">
              <w:rPr>
                <w:rFonts w:ascii="Times New Roman" w:hAnsi="Times New Roman"/>
              </w:rPr>
              <w:t>с</w:t>
            </w:r>
            <w:proofErr w:type="gramEnd"/>
            <w:r w:rsidRPr="00E75675">
              <w:rPr>
                <w:rFonts w:ascii="Times New Roman" w:hAnsi="Times New Roman"/>
              </w:rPr>
              <w:t xml:space="preserve"> орк. (I ч., II ч., ΙΙΙ ч.). Музыка к драме М.Ю. Лермонтова «Маскарад» (</w:t>
            </w:r>
            <w:proofErr w:type="spellStart"/>
            <w:r w:rsidRPr="00E75675">
              <w:rPr>
                <w:rFonts w:ascii="Times New Roman" w:hAnsi="Times New Roman"/>
              </w:rPr>
              <w:t>Галоп</w:t>
            </w:r>
            <w:proofErr w:type="gramStart"/>
            <w:r w:rsidRPr="00E75675">
              <w:rPr>
                <w:rFonts w:ascii="Times New Roman" w:hAnsi="Times New Roman"/>
              </w:rPr>
              <w:t>.В</w:t>
            </w:r>
            <w:proofErr w:type="gramEnd"/>
            <w:r w:rsidRPr="00E75675">
              <w:rPr>
                <w:rFonts w:ascii="Times New Roman" w:hAnsi="Times New Roman"/>
              </w:rPr>
              <w:t>альс</w:t>
            </w:r>
            <w:proofErr w:type="spellEnd"/>
            <w:r w:rsidRPr="00E75675">
              <w:rPr>
                <w:rFonts w:ascii="Times New Roman" w:hAnsi="Times New Roman"/>
              </w:rPr>
              <w:t>)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Т. Хренников</w:t>
            </w:r>
            <w:r w:rsidRPr="00E75675">
              <w:rPr>
                <w:rFonts w:ascii="Times New Roman" w:hAnsi="Times New Roman"/>
              </w:rPr>
              <w:t xml:space="preserve">. </w:t>
            </w:r>
            <w:proofErr w:type="gramStart"/>
            <w:r w:rsidRPr="00E75675">
              <w:rPr>
                <w:rFonts w:ascii="Times New Roman" w:hAnsi="Times New Roman"/>
              </w:rPr>
              <w:t>Сюита из балета «Любовью за любовь» (Увертюра.</w:t>
            </w:r>
            <w:proofErr w:type="gramEnd"/>
            <w:r w:rsidRPr="00E75675">
              <w:rPr>
                <w:rFonts w:ascii="Times New Roman" w:hAnsi="Times New Roman"/>
              </w:rPr>
              <w:t xml:space="preserve"> Общее адажио. Сцена заговора. Общий танец. Дуэт </w:t>
            </w:r>
            <w:proofErr w:type="spellStart"/>
            <w:r w:rsidRPr="00E75675">
              <w:rPr>
                <w:rFonts w:ascii="Times New Roman" w:hAnsi="Times New Roman"/>
              </w:rPr>
              <w:t>Беатриче</w:t>
            </w:r>
            <w:proofErr w:type="spellEnd"/>
            <w:r w:rsidRPr="00E75675">
              <w:rPr>
                <w:rFonts w:ascii="Times New Roman" w:hAnsi="Times New Roman"/>
              </w:rPr>
              <w:t xml:space="preserve"> и Бенедикта. </w:t>
            </w:r>
            <w:proofErr w:type="gramStart"/>
            <w:r w:rsidRPr="00E75675">
              <w:rPr>
                <w:rFonts w:ascii="Times New Roman" w:hAnsi="Times New Roman"/>
              </w:rPr>
              <w:t xml:space="preserve">Гимн любви). </w:t>
            </w:r>
            <w:proofErr w:type="gramEnd"/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П. Чайковский</w:t>
            </w:r>
            <w:r w:rsidRPr="00E75675">
              <w:rPr>
                <w:rFonts w:ascii="Times New Roman" w:hAnsi="Times New Roman"/>
              </w:rPr>
              <w:t>. Вступление к опере «Евгений Онегин». Симфония № 4 (ΙΙΙ ч.). Симфония № 5 (I ч., III ч. Вальс, IV ч. Финал). Симфония № 6.</w:t>
            </w:r>
          </w:p>
          <w:p w:rsidR="002009F7" w:rsidRPr="00E75675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203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</w:rPr>
            </w:pPr>
            <w:r w:rsidRPr="00E82D4B">
              <w:rPr>
                <w:rFonts w:ascii="Times New Roman" w:hAnsi="Times New Roman"/>
                <w:b/>
              </w:rPr>
              <w:t>Р. Щедрин</w:t>
            </w:r>
            <w:r w:rsidRPr="00E75675">
              <w:rPr>
                <w:rFonts w:ascii="Times New Roman" w:hAnsi="Times New Roman"/>
              </w:rPr>
              <w:t>. Опера «Не только любовь». (Песня и частушки Варвары).</w:t>
            </w:r>
          </w:p>
          <w:p w:rsidR="002009F7" w:rsidRPr="00E75675" w:rsidRDefault="002009F7" w:rsidP="00C66B7F">
            <w:pPr>
              <w:tabs>
                <w:tab w:val="num" w:pos="349"/>
                <w:tab w:val="left" w:pos="1134"/>
              </w:tabs>
              <w:ind w:left="-11"/>
              <w:jc w:val="both"/>
              <w:rPr>
                <w:rFonts w:ascii="Times New Roman" w:hAnsi="Times New Roman"/>
              </w:rPr>
            </w:pPr>
          </w:p>
          <w:p w:rsidR="002009F7" w:rsidRPr="00E75675" w:rsidRDefault="002009F7" w:rsidP="00C66B7F">
            <w:pPr>
              <w:pStyle w:val="Standard"/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2009F7" w:rsidRPr="00E75675" w:rsidTr="002009F7">
        <w:tc>
          <w:tcPr>
            <w:tcW w:w="86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E75675" w:rsidRDefault="002009F7" w:rsidP="00C66B7F">
            <w:pPr>
              <w:pStyle w:val="Standard"/>
              <w:spacing w:after="200" w:line="10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E82D4B" w:rsidRDefault="002009F7" w:rsidP="00434988">
            <w:pPr>
              <w:numPr>
                <w:ilvl w:val="0"/>
                <w:numId w:val="1"/>
              </w:numPr>
              <w:tabs>
                <w:tab w:val="left" w:pos="417"/>
              </w:tabs>
              <w:spacing w:after="0"/>
              <w:ind w:left="237" w:hanging="18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4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E82D4B" w:rsidRDefault="002009F7" w:rsidP="00434988">
            <w:pPr>
              <w:numPr>
                <w:ilvl w:val="0"/>
                <w:numId w:val="3"/>
              </w:numPr>
              <w:tabs>
                <w:tab w:val="clear" w:pos="720"/>
                <w:tab w:val="num" w:pos="203"/>
                <w:tab w:val="left" w:pos="1134"/>
              </w:tabs>
              <w:spacing w:after="0"/>
              <w:ind w:left="38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9F7" w:rsidRPr="00E82D4B" w:rsidRDefault="002009F7" w:rsidP="00434988">
            <w:pPr>
              <w:numPr>
                <w:ilvl w:val="0"/>
                <w:numId w:val="4"/>
              </w:numPr>
              <w:tabs>
                <w:tab w:val="clear" w:pos="720"/>
                <w:tab w:val="num" w:pos="349"/>
                <w:tab w:val="left" w:pos="1134"/>
              </w:tabs>
              <w:spacing w:after="0"/>
              <w:ind w:left="34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34988" w:rsidRDefault="00434988" w:rsidP="00434988">
      <w:pPr>
        <w:rPr>
          <w:rFonts w:ascii="Times New Roman" w:hAnsi="Times New Roman"/>
          <w:sz w:val="28"/>
          <w:szCs w:val="28"/>
        </w:rPr>
      </w:pPr>
    </w:p>
    <w:p w:rsidR="00434988" w:rsidRPr="00666446" w:rsidRDefault="00434988" w:rsidP="002009F7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Раздел 3. Тематическое планирование </w:t>
      </w:r>
      <w:bookmarkStart w:id="0" w:name="_GoBack"/>
      <w:bookmarkEnd w:id="0"/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6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Мир образов камерной и симфонической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7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Особенности музыкальной драматургии сценической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sz w:val="28"/>
                <w:szCs w:val="28"/>
              </w:rPr>
              <w:t>Особенности  драматургии камерной и симфонической музыки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  <w:r w:rsidRPr="00666446">
        <w:rPr>
          <w:rFonts w:ascii="Times New Roman" w:hAnsi="Times New Roman"/>
          <w:b/>
          <w:sz w:val="28"/>
          <w:szCs w:val="28"/>
        </w:rPr>
        <w:t>по музыке в 8 классе</w:t>
      </w:r>
    </w:p>
    <w:p w:rsidR="00434988" w:rsidRPr="00666446" w:rsidRDefault="00434988" w:rsidP="00434988">
      <w:pPr>
        <w:rPr>
          <w:rFonts w:ascii="Times New Roman" w:hAnsi="Times New Roman"/>
          <w:sz w:val="28"/>
          <w:szCs w:val="28"/>
        </w:rPr>
      </w:pPr>
      <w:r w:rsidRPr="0066644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701"/>
        <w:gridCol w:w="1713"/>
      </w:tblGrid>
      <w:tr w:rsidR="00434988" w:rsidRPr="00666446" w:rsidTr="00C66B7F">
        <w:trPr>
          <w:trHeight w:val="683"/>
        </w:trPr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44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1" w:type="dxa"/>
            <w:shd w:val="clear" w:color="auto" w:fill="auto"/>
          </w:tcPr>
          <w:p w:rsidR="00434988" w:rsidRPr="001E0CB0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7"/>
                <w:bCs/>
                <w:color w:val="000000"/>
                <w:sz w:val="28"/>
                <w:szCs w:val="28"/>
              </w:rPr>
              <w:t>1</w:t>
            </w:r>
            <w:r>
              <w:rPr>
                <w:rStyle w:val="c17"/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666446">
              <w:rPr>
                <w:rStyle w:val="c17"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434988" w:rsidRPr="00666446" w:rsidTr="00C66B7F">
        <w:tc>
          <w:tcPr>
            <w:tcW w:w="920" w:type="dxa"/>
            <w:shd w:val="clear" w:color="auto" w:fill="auto"/>
          </w:tcPr>
          <w:p w:rsidR="00434988" w:rsidRPr="00666446" w:rsidRDefault="00434988" w:rsidP="00C66B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1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/>
              <w:jc w:val="right"/>
              <w:rPr>
                <w:b/>
                <w:color w:val="000000"/>
                <w:sz w:val="28"/>
                <w:szCs w:val="28"/>
              </w:rPr>
            </w:pPr>
            <w:r w:rsidRPr="00666446">
              <w:rPr>
                <w:rStyle w:val="c17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24" w:type="dxa"/>
            <w:shd w:val="clear" w:color="auto" w:fill="auto"/>
          </w:tcPr>
          <w:p w:rsidR="00434988" w:rsidRPr="00666446" w:rsidRDefault="00434988" w:rsidP="00C66B7F">
            <w:pPr>
              <w:pStyle w:val="c18"/>
              <w:spacing w:before="0" w:beforeAutospacing="0" w:after="0" w:afterAutospacing="0" w:line="0" w:lineRule="atLeast"/>
              <w:ind w:right="30"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35</w:t>
            </w:r>
            <w:r w:rsidRPr="00666446">
              <w:rPr>
                <w:rStyle w:val="c1"/>
                <w:bCs/>
                <w:color w:val="000000"/>
                <w:sz w:val="28"/>
                <w:szCs w:val="28"/>
              </w:rPr>
              <w:t xml:space="preserve"> ч.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988" w:rsidRPr="00666446" w:rsidRDefault="00434988" w:rsidP="00434988">
      <w:pPr>
        <w:pStyle w:val="Standard"/>
        <w:tabs>
          <w:tab w:val="left" w:pos="708"/>
          <w:tab w:val="left" w:pos="1134"/>
        </w:tabs>
        <w:jc w:val="both"/>
        <w:rPr>
          <w:rFonts w:cs="Times New Roman"/>
          <w:b/>
          <w:bCs/>
          <w:sz w:val="28"/>
          <w:szCs w:val="28"/>
          <w:u w:val="single"/>
          <w:lang w:eastAsia="ru-RU"/>
        </w:rPr>
      </w:pPr>
    </w:p>
    <w:p w:rsidR="007D4425" w:rsidRDefault="002009F7"/>
    <w:sectPr w:rsidR="007D4425" w:rsidSect="00FF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03"/>
    <w:multiLevelType w:val="hybridMultilevel"/>
    <w:tmpl w:val="CEFC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105BE"/>
    <w:multiLevelType w:val="hybridMultilevel"/>
    <w:tmpl w:val="ECD8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B1EA5"/>
    <w:multiLevelType w:val="hybridMultilevel"/>
    <w:tmpl w:val="C85A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B4337A"/>
    <w:multiLevelType w:val="hybridMultilevel"/>
    <w:tmpl w:val="F80CA8C6"/>
    <w:lvl w:ilvl="0" w:tplc="65D6604C">
      <w:start w:val="1"/>
      <w:numFmt w:val="bullet"/>
      <w:lvlText w:val="•"/>
      <w:lvlJc w:val="left"/>
      <w:pPr>
        <w:tabs>
          <w:tab w:val="num" w:pos="0"/>
        </w:tabs>
        <w:ind w:left="57" w:hanging="5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8A7E8D"/>
    <w:multiLevelType w:val="hybridMultilevel"/>
    <w:tmpl w:val="76B69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88"/>
    <w:rsid w:val="002009F7"/>
    <w:rsid w:val="00434988"/>
    <w:rsid w:val="0053799D"/>
    <w:rsid w:val="007571EB"/>
    <w:rsid w:val="00844503"/>
    <w:rsid w:val="00D81649"/>
    <w:rsid w:val="00DF077D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988"/>
    <w:pPr>
      <w:suppressLineNumbers/>
    </w:pPr>
  </w:style>
  <w:style w:type="paragraph" w:styleId="a3">
    <w:name w:val="List Paragraph"/>
    <w:basedOn w:val="Standard"/>
    <w:qFormat/>
    <w:rsid w:val="00434988"/>
    <w:pPr>
      <w:ind w:left="7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3498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49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34988"/>
    <w:rPr>
      <w:rFonts w:cs="Times New Roman"/>
      <w:b/>
      <w:bCs/>
    </w:rPr>
  </w:style>
  <w:style w:type="paragraph" w:customStyle="1" w:styleId="c18">
    <w:name w:val="c18"/>
    <w:basedOn w:val="a"/>
    <w:rsid w:val="0043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434988"/>
  </w:style>
  <w:style w:type="character" w:customStyle="1" w:styleId="c1">
    <w:name w:val="c1"/>
    <w:rsid w:val="0043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4988"/>
    <w:pPr>
      <w:suppressLineNumbers/>
    </w:pPr>
  </w:style>
  <w:style w:type="paragraph" w:styleId="a3">
    <w:name w:val="List Paragraph"/>
    <w:basedOn w:val="Standard"/>
    <w:qFormat/>
    <w:rsid w:val="00434988"/>
    <w:pPr>
      <w:ind w:left="72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3498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349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34988"/>
    <w:rPr>
      <w:rFonts w:cs="Times New Roman"/>
      <w:b/>
      <w:bCs/>
    </w:rPr>
  </w:style>
  <w:style w:type="paragraph" w:customStyle="1" w:styleId="c18">
    <w:name w:val="c18"/>
    <w:basedOn w:val="a"/>
    <w:rsid w:val="00434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434988"/>
  </w:style>
  <w:style w:type="character" w:customStyle="1" w:styleId="c1">
    <w:name w:val="c1"/>
    <w:rsid w:val="0043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visokovoschool@yandex.ru</dc:creator>
  <cp:lastModifiedBy>Учитель</cp:lastModifiedBy>
  <cp:revision>2</cp:revision>
  <dcterms:created xsi:type="dcterms:W3CDTF">2024-09-27T19:35:00Z</dcterms:created>
  <dcterms:modified xsi:type="dcterms:W3CDTF">2024-09-27T19:35:00Z</dcterms:modified>
</cp:coreProperties>
</file>