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BC2B5" w14:textId="0BBCD223" w:rsidR="00D25D4B" w:rsidRDefault="007B5097" w:rsidP="005772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0E151F6" w14:textId="197578F7" w:rsidR="007B5097" w:rsidRPr="00DB11E4" w:rsidRDefault="00DB11E4" w:rsidP="007B5097">
      <w:r w:rsidRPr="00DB11E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AE4C22" wp14:editId="23DECDD7">
            <wp:extent cx="5940425" cy="84702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D634B2" w14:textId="50CD8190" w:rsidR="007B5097" w:rsidRPr="00D25D4B" w:rsidRDefault="007B5097" w:rsidP="005772B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586A77E4" w14:textId="77777777" w:rsidR="007B5097" w:rsidRDefault="007B5097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0EE04" w14:textId="5ECF7939" w:rsidR="00D25D4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55FC40A" w14:textId="1447EAC3" w:rsidR="00F70738" w:rsidRPr="00B7688B" w:rsidRDefault="00F70738" w:rsidP="00F70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88B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Рабочая программа внеурочной деятельности </w:t>
      </w:r>
      <w:r w:rsidRPr="005772B7">
        <w:rPr>
          <w:rFonts w:ascii="Times New Roman" w:hAnsi="Times New Roman" w:cs="Times New Roman"/>
          <w:sz w:val="24"/>
          <w:szCs w:val="24"/>
        </w:rPr>
        <w:t>«</w:t>
      </w:r>
      <w:r w:rsidRPr="00D2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Увлекательное программирование</w:t>
      </w:r>
      <w:r w:rsidRPr="005772B7">
        <w:rPr>
          <w:rFonts w:ascii="Times New Roman" w:hAnsi="Times New Roman" w:cs="Times New Roman"/>
          <w:sz w:val="24"/>
          <w:szCs w:val="24"/>
        </w:rPr>
        <w:t xml:space="preserve"> в среде «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» </w:t>
      </w:r>
      <w:r w:rsidRPr="00B7688B">
        <w:rPr>
          <w:rFonts w:ascii="Times New Roman" w:eastAsia="Times New Roman" w:hAnsi="Times New Roman" w:cs="Times New Roman"/>
          <w:i/>
          <w:sz w:val="24"/>
          <w:szCs w:val="24"/>
        </w:rPr>
        <w:t>составлена в соответствии с требованиями Федерального государственного общеобразовательного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5F0720D" w14:textId="77777777" w:rsidR="00F70738" w:rsidRPr="00B7688B" w:rsidRDefault="00F70738" w:rsidP="00F70738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14:paraId="44541BF6" w14:textId="77777777" w:rsidR="00F70738" w:rsidRPr="00B7688B" w:rsidRDefault="00F70738" w:rsidP="00F70738">
      <w:p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8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34 часа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688B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B7688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 в неделю, 34 учебных недели.)</w:t>
      </w:r>
    </w:p>
    <w:p w14:paraId="69C191E5" w14:textId="77777777" w:rsidR="00F70738" w:rsidRPr="00B7688B" w:rsidRDefault="00F70738" w:rsidP="00F70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06DCC0" w14:textId="78476755" w:rsidR="00F70738" w:rsidRPr="00B7688B" w:rsidRDefault="007B5097" w:rsidP="00F7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F946F" w14:textId="77777777" w:rsidR="00F70738" w:rsidRPr="00B7688B" w:rsidRDefault="00F70738" w:rsidP="00F70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D4669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5772B7">
        <w:rPr>
          <w:rFonts w:ascii="Times New Roman" w:hAnsi="Times New Roman" w:cs="Times New Roman"/>
          <w:sz w:val="24"/>
          <w:szCs w:val="24"/>
        </w:rPr>
        <w:t xml:space="preserve"> формирование инженерно-технического мышления, творческих способностей обучающихся посредством изучения среды программирования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8C931" w14:textId="05FA2D65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5772B7" w:rsidRPr="005772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57021A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72B7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14:paraId="18714144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обучить основам программирования в среде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33F2BD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сформировать навыки разработки, тестирования и отладки проектов в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E84284" w14:textId="7C4C7C18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научить использованию приемов векторной и растровой графики; </w:t>
      </w:r>
    </w:p>
    <w:p w14:paraId="7A1BC695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познакомить с алгоритмом «Творчества»; </w:t>
      </w:r>
    </w:p>
    <w:p w14:paraId="4EF0B962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научить самостоятельному созданию продуктов в среде программирования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3E58E2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познакомить с правилами участия в олимпиадах по программированию в среде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15C181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7369B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развивать воображение, аналитическое, логическое мышление и творческие способности;</w:t>
      </w:r>
    </w:p>
    <w:p w14:paraId="5625F272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развивать интерес к занятиям технической направленности; </w:t>
      </w:r>
    </w:p>
    <w:p w14:paraId="1EFBE0B9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формировать мотивацию к выбору профессий инженерно-технической направленности. </w:t>
      </w:r>
    </w:p>
    <w:p w14:paraId="639369A1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2B173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самостоятельность, ответственность; </w:t>
      </w:r>
    </w:p>
    <w:p w14:paraId="75B7F6F0" w14:textId="77777777" w:rsidR="005772B7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воспитывать усидчивость, умение доводить начатое до конца; </w:t>
      </w:r>
    </w:p>
    <w:p w14:paraId="0D6BD749" w14:textId="3117B643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формировать коммуникативные умения и навыки командной работы.</w:t>
      </w:r>
    </w:p>
    <w:p w14:paraId="2D2ADBCD" w14:textId="77777777" w:rsidR="00D25D4B" w:rsidRPr="005772B7" w:rsidRDefault="00D25D4B" w:rsidP="005772B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603F0E0E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14:paraId="6E0B0CF8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К личностным результатам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освоения информационных и коммуникационных технологий как инструмента в учёбе и повседневной жизни можно отнести:</w:t>
      </w:r>
    </w:p>
    <w:p w14:paraId="38FD76C9" w14:textId="77777777" w:rsidR="00D25D4B" w:rsidRPr="005772B7" w:rsidRDefault="00D25D4B" w:rsidP="005772B7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14:paraId="6EC2DE0D" w14:textId="77777777" w:rsidR="00D25D4B" w:rsidRPr="005772B7" w:rsidRDefault="00D25D4B" w:rsidP="005772B7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14:paraId="44CD7B2E" w14:textId="77777777" w:rsidR="00D25D4B" w:rsidRPr="005772B7" w:rsidRDefault="00D25D4B" w:rsidP="005772B7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14:paraId="19FB6144" w14:textId="77777777" w:rsidR="00D25D4B" w:rsidRPr="005772B7" w:rsidRDefault="00D25D4B" w:rsidP="005772B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lastRenderedPageBreak/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14:paraId="5BCF211A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5772B7">
        <w:rPr>
          <w:rFonts w:ascii="Times New Roman" w:hAnsi="Times New Roman" w:cs="Times New Roman"/>
          <w:sz w:val="24"/>
          <w:szCs w:val="24"/>
        </w:rPr>
        <w:t xml:space="preserve"> изучения курса «Программирование в среде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 xml:space="preserve">» являются формирование следующих универсальных учебных действий: </w:t>
      </w:r>
    </w:p>
    <w:p w14:paraId="3435D383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</w:t>
      </w:r>
      <w:r w:rsidRPr="005772B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000261B" w14:textId="77777777" w:rsidR="00D25D4B" w:rsidRPr="005772B7" w:rsidRDefault="00D25D4B" w:rsidP="005772B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14:paraId="70C2814B" w14:textId="77777777" w:rsidR="00D25D4B" w:rsidRPr="005772B7" w:rsidRDefault="00D25D4B" w:rsidP="005772B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14:paraId="70E70FE2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</w:t>
      </w:r>
      <w:r w:rsidRPr="005772B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B5931D5" w14:textId="77777777" w:rsidR="00D25D4B" w:rsidRPr="005772B7" w:rsidRDefault="00D25D4B" w:rsidP="005772B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моделирование – преобразование объекта из чувствен</w:t>
      </w:r>
      <w:r w:rsidRPr="005772B7">
        <w:rPr>
          <w:rFonts w:ascii="Times New Roman" w:hAnsi="Times New Roman" w:cs="Times New Roman"/>
          <w:sz w:val="24"/>
          <w:szCs w:val="24"/>
        </w:rPr>
        <w:softHyphen/>
        <w:t>ной формы в модель, где выделены существенные характе</w:t>
      </w:r>
      <w:r w:rsidRPr="005772B7">
        <w:rPr>
          <w:rFonts w:ascii="Times New Roman" w:hAnsi="Times New Roman" w:cs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</w:p>
    <w:p w14:paraId="57D9A566" w14:textId="77777777" w:rsidR="00D25D4B" w:rsidRPr="005772B7" w:rsidRDefault="00D25D4B" w:rsidP="005772B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</w:t>
      </w:r>
      <w:r w:rsidRPr="005772B7">
        <w:rPr>
          <w:rFonts w:ascii="Times New Roman" w:hAnsi="Times New Roman" w:cs="Times New Roman"/>
          <w:sz w:val="24"/>
          <w:szCs w:val="24"/>
        </w:rPr>
        <w:softHyphen/>
        <w:t>ственных, несущественных);</w:t>
      </w:r>
    </w:p>
    <w:p w14:paraId="53AB1EFB" w14:textId="77777777" w:rsidR="00D25D4B" w:rsidRPr="005772B7" w:rsidRDefault="00D25D4B" w:rsidP="005772B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14:paraId="66D076B9" w14:textId="77777777" w:rsidR="00D25D4B" w:rsidRPr="005772B7" w:rsidRDefault="00D25D4B" w:rsidP="005772B7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14:paraId="6667747E" w14:textId="77777777" w:rsidR="00D25D4B" w:rsidRPr="005772B7" w:rsidRDefault="00D25D4B" w:rsidP="005772B7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подведение под понятие;</w:t>
      </w:r>
    </w:p>
    <w:p w14:paraId="29ECE515" w14:textId="77777777" w:rsidR="00D25D4B" w:rsidRPr="005772B7" w:rsidRDefault="00D25D4B" w:rsidP="005772B7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14:paraId="001D3245" w14:textId="77777777" w:rsidR="00D25D4B" w:rsidRPr="005772B7" w:rsidRDefault="00D25D4B" w:rsidP="005772B7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14:paraId="7B1E3A29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УУД</w:t>
      </w:r>
      <w:r w:rsidRPr="005772B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1AA2078" w14:textId="77777777" w:rsidR="00D25D4B" w:rsidRPr="005772B7" w:rsidRDefault="00D25D4B" w:rsidP="005772B7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14:paraId="06AC8146" w14:textId="77777777" w:rsidR="00D25D4B" w:rsidRPr="005772B7" w:rsidRDefault="00D25D4B" w:rsidP="005772B7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диалога;</w:t>
      </w:r>
    </w:p>
    <w:p w14:paraId="22E82091" w14:textId="77777777" w:rsidR="00D25D4B" w:rsidRPr="005772B7" w:rsidRDefault="00D25D4B" w:rsidP="005772B7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2B7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свою.</w:t>
      </w:r>
    </w:p>
    <w:p w14:paraId="3E360EC0" w14:textId="50A799CB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</w:t>
      </w:r>
      <w:r w:rsidR="005772B7" w:rsidRPr="0057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57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</w:t>
      </w:r>
      <w:r w:rsidR="005772B7" w:rsidRPr="0057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="005772B7" w:rsidRPr="005772B7">
        <w:rPr>
          <w:rFonts w:ascii="Times New Roman" w:hAnsi="Times New Roman" w:cs="Times New Roman"/>
          <w:sz w:val="24"/>
          <w:szCs w:val="24"/>
        </w:rPr>
        <w:t>:</w:t>
      </w:r>
    </w:p>
    <w:p w14:paraId="1D82D435" w14:textId="77777777" w:rsidR="005772B7" w:rsidRPr="005772B7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>Обучающийся:</w:t>
      </w:r>
    </w:p>
    <w:p w14:paraId="745BD024" w14:textId="77777777" w:rsidR="005772B7" w:rsidRPr="005772B7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Овладеет этапами проектной деятельности. </w:t>
      </w:r>
    </w:p>
    <w:p w14:paraId="7DE999AA" w14:textId="77777777" w:rsidR="005772B7" w:rsidRPr="005772B7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Научится использованию различных методов создания, отладки и корректировки проектов в среде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79746" w14:textId="77777777" w:rsidR="005772B7" w:rsidRPr="005772B7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Научится использованию инструментов встроенного графического редактора (создание и сохранение изображений и спрайтов).  </w:t>
      </w:r>
    </w:p>
    <w:p w14:paraId="437E39BF" w14:textId="44508FBF" w:rsidR="00D25D4B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Получит знания основных видов и задач творческих олимпиад по креативному программированию.</w:t>
      </w:r>
    </w:p>
    <w:p w14:paraId="61A76E8C" w14:textId="77777777" w:rsidR="005772B7" w:rsidRPr="005772B7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C2B06" w14:textId="23B69E13" w:rsidR="005772B7" w:rsidRPr="00F70738" w:rsidRDefault="005772B7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73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</w:p>
    <w:p w14:paraId="227DCE95" w14:textId="412B048E" w:rsidR="005772B7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программы, обучающиеся </w:t>
      </w:r>
      <w:r w:rsidR="00F70738">
        <w:rPr>
          <w:rFonts w:ascii="Times New Roman" w:hAnsi="Times New Roman" w:cs="Times New Roman"/>
          <w:sz w:val="24"/>
          <w:szCs w:val="24"/>
        </w:rPr>
        <w:t>получат возможность</w:t>
      </w:r>
    </w:p>
    <w:p w14:paraId="292C4611" w14:textId="3F95FE93" w:rsidR="005772B7" w:rsidRDefault="00F70738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14:paraId="75ECD29D" w14:textId="77777777" w:rsidR="005772B7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устройство программной среды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 (базовый уровень); </w:t>
      </w:r>
    </w:p>
    <w:p w14:paraId="7EBC0A5A" w14:textId="77777777" w:rsidR="005772B7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процесс составления алгоритма, блок-схемы; </w:t>
      </w:r>
    </w:p>
    <w:p w14:paraId="760A7C44" w14:textId="59BCEB26" w:rsidR="00F70738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алгоритм составления проекта; </w:t>
      </w: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процесс составления алгоритма программы и её отладки; </w:t>
      </w:r>
      <w:r w:rsidR="00F70738">
        <w:rPr>
          <w:rFonts w:ascii="Times New Roman" w:hAnsi="Times New Roman" w:cs="Times New Roman"/>
          <w:sz w:val="24"/>
          <w:szCs w:val="24"/>
        </w:rPr>
        <w:t>у</w:t>
      </w:r>
      <w:r w:rsidRPr="005772B7">
        <w:rPr>
          <w:rFonts w:ascii="Times New Roman" w:hAnsi="Times New Roman" w:cs="Times New Roman"/>
          <w:sz w:val="24"/>
          <w:szCs w:val="24"/>
        </w:rPr>
        <w:t xml:space="preserve">меть: </w:t>
      </w:r>
    </w:p>
    <w:p w14:paraId="329AFC43" w14:textId="77777777" w:rsidR="00F70738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рисовать в графическом редакторе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 и с использованием команд блока Перо; </w:t>
      </w:r>
    </w:p>
    <w:p w14:paraId="01606443" w14:textId="77777777" w:rsidR="00F70738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использовать сенсоры, списки, переменные, случайные числа для составления скриптов; </w:t>
      </w: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создавать алгоритмы словесно и на языке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DFDD88" w14:textId="77777777" w:rsidR="00F70738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создавать мультфильмы и игры; </w:t>
      </w:r>
    </w:p>
    <w:p w14:paraId="0103549F" w14:textId="77777777" w:rsidR="00F70738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создавать свои проекты и уметь презентовать их; </w:t>
      </w:r>
    </w:p>
    <w:p w14:paraId="5230BBDF" w14:textId="77777777" w:rsidR="00F70738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sym w:font="Symbol" w:char="F02D"/>
      </w:r>
      <w:r w:rsidRPr="005772B7">
        <w:rPr>
          <w:rFonts w:ascii="Times New Roman" w:hAnsi="Times New Roman" w:cs="Times New Roman"/>
          <w:sz w:val="24"/>
          <w:szCs w:val="24"/>
        </w:rPr>
        <w:t xml:space="preserve"> работать в команде. </w:t>
      </w:r>
    </w:p>
    <w:p w14:paraId="321E368C" w14:textId="77D219B2" w:rsidR="00D25D4B" w:rsidRPr="005772B7" w:rsidRDefault="005772B7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sz w:val="24"/>
          <w:szCs w:val="24"/>
        </w:rPr>
        <w:lastRenderedPageBreak/>
        <w:t>Результативность освоения программы отслеживается на практических занятиях, на которых выполняются определенные задания и после каждого изученного раздела заполняется диагностическая карта успеваемости.</w:t>
      </w:r>
    </w:p>
    <w:p w14:paraId="2EE72BA1" w14:textId="77777777" w:rsid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46045AC" w14:textId="77777777" w:rsid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96FAAA6" w14:textId="77777777" w:rsid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28CD7EA" w14:textId="7C5D7C1F" w:rsidR="005772B7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программы</w:t>
      </w:r>
    </w:p>
    <w:p w14:paraId="1BF9C1C2" w14:textId="77777777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Интерфейс программы 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 ч).</w:t>
      </w:r>
    </w:p>
    <w:p w14:paraId="09257A4E" w14:textId="74CAC1C6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Что такое </w:t>
      </w:r>
      <w:r w:rsidRPr="005772B7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алгоритмические конструкции. Знакомство с интерфейсом программы </w:t>
      </w:r>
      <w:r w:rsidRPr="005772B7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br/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создания среды </w:t>
      </w:r>
      <w:proofErr w:type="spellStart"/>
      <w:r w:rsidRPr="005772B7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color w:val="000000"/>
          <w:sz w:val="24"/>
          <w:szCs w:val="24"/>
        </w:rPr>
        <w:t>. Основные базовые алгоритмические конструкции (</w:t>
      </w:r>
      <w:r w:rsidRPr="005772B7">
        <w:rPr>
          <w:rFonts w:ascii="Times New Roman" w:hAnsi="Times New Roman" w:cs="Times New Roman"/>
          <w:sz w:val="24"/>
          <w:szCs w:val="24"/>
        </w:rPr>
        <w:t>линейные алгоритмы, с условным оператором, циклического типа с предусловием и постусловием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) и их исполнение в среде  </w:t>
      </w:r>
      <w:proofErr w:type="spellStart"/>
      <w:r w:rsidRPr="005772B7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>. Понятие исполнителя, алгоритма и программы, их назначение, виды и использование. Виды управления исполнителем. Способы записи алгоритма. Основные характеристики исполнителя. Система команд исполнителя.  Понятие проект, его структура и реализация в среде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72B7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компоненты проекта </w:t>
      </w:r>
      <w:proofErr w:type="spellStart"/>
      <w:r w:rsidRPr="005772B7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color w:val="000000"/>
          <w:sz w:val="24"/>
          <w:szCs w:val="24"/>
        </w:rPr>
        <w:t>: спрайты и скрипты. Принцип создания анимации и движения объектов. Листинг программы. Сцена.</w:t>
      </w:r>
      <w:r w:rsidRPr="005772B7">
        <w:rPr>
          <w:rFonts w:ascii="Times New Roman" w:hAnsi="Times New Roman" w:cs="Times New Roman"/>
          <w:sz w:val="24"/>
          <w:szCs w:val="24"/>
        </w:rPr>
        <w:t xml:space="preserve"> Текущие данные о спрайте. Стиль поворота. Закладки. Панель инструментов, Новый спрайт. Координаты мышки. Режим представления. Окно скриптов. Окно блоков.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Блоки стека. Блоки заголовков. Блоки ссылок. Самодостаточные и открытые скрипты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(1 час).</w:t>
      </w:r>
    </w:p>
    <w:p w14:paraId="7DD1ABB1" w14:textId="77777777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Начало работы в среде 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 ч).</w:t>
      </w:r>
    </w:p>
    <w:p w14:paraId="6FB4AFB1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>Сцена. Редактирование фона. Добавление фона из файла.</w:t>
      </w:r>
    </w:p>
    <w:p w14:paraId="01C50607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Сцена. Широта и высота сцены. Текущие координаты объекта. Редактирование текущего фона. Вставка нового фона из файла. Вставка стандартного фона из библиотечного модуля среды. Рисование фона в графическом редакторе. Создание нескольких фонов в одной сцене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7E84DD3B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Создание фона сцены на выбранную учащимся тему (0,5 часа).</w:t>
      </w:r>
    </w:p>
    <w:p w14:paraId="4A282476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>Понятие спрайтов. Добавление новых спрайтов. Рисование новых объектов.</w:t>
      </w:r>
    </w:p>
    <w:p w14:paraId="010B8F60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объект. Спрайты. Список спрайтов. Редактор рисования для создания новых спрайтов. Инструменты рисования (кисточка, линия, текст, эллипс, ) и редактирования объекта (ластик, заливка, поворот, выбор, печать, пипетка). Центрирование костюма. Масштабирование спрайта. Загрузка на сцену спрайтов из стандартной коллекции среды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. Вставка спрайтов из файлов форматов JPG, BMP, PNG, GIF. Выбор случайного спрайта.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Удаление спрайтов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01B99774" w14:textId="2178B8A6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 xml:space="preserve">Создание фона сцены и прорисовка основных спрайтов для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-истории. (0,5 часа).</w:t>
      </w:r>
    </w:p>
    <w:p w14:paraId="75DF8DEF" w14:textId="2F508B8D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скрипты программы </w:t>
      </w:r>
      <w:r w:rsidRPr="005772B7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(18 ч).</w:t>
      </w:r>
    </w:p>
    <w:p w14:paraId="1C550469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>Синий ящик – команды движения. Темно-зеленый ящик – команды рисования.</w:t>
      </w:r>
    </w:p>
    <w:p w14:paraId="0496E9EB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Команды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идти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повернуться направо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(налево)</w:t>
      </w:r>
      <w:r w:rsidRPr="005772B7">
        <w:rPr>
          <w:rFonts w:ascii="Times New Roman" w:hAnsi="Times New Roman" w:cs="Times New Roman"/>
          <w:sz w:val="24"/>
          <w:szCs w:val="24"/>
        </w:rPr>
        <w:t xml:space="preserve">; 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>повернуть в направлении</w:t>
      </w:r>
      <w:r w:rsidRPr="005772B7">
        <w:rPr>
          <w:rFonts w:ascii="Times New Roman" w:hAnsi="Times New Roman" w:cs="Times New Roman"/>
          <w:sz w:val="24"/>
          <w:szCs w:val="24"/>
        </w:rPr>
        <w:t xml:space="preserve">; 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 xml:space="preserve">повернуться к;  изменить х (у) на;  установить х (у) в; если край, оттолкнуться. </w:t>
      </w:r>
      <w:r w:rsidRPr="005772B7">
        <w:rPr>
          <w:rFonts w:ascii="Times New Roman" w:hAnsi="Times New Roman" w:cs="Times New Roman"/>
          <w:sz w:val="24"/>
          <w:szCs w:val="24"/>
        </w:rPr>
        <w:t xml:space="preserve">Принципиальное различие действия команд 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 xml:space="preserve">идти в </w:t>
      </w:r>
      <w:r w:rsidRPr="005772B7">
        <w:rPr>
          <w:rFonts w:ascii="Times New Roman" w:hAnsi="Times New Roman" w:cs="Times New Roman"/>
          <w:sz w:val="24"/>
          <w:szCs w:val="24"/>
        </w:rPr>
        <w:t xml:space="preserve">и 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>плыть в</w:t>
      </w:r>
      <w:r w:rsidRPr="005772B7">
        <w:rPr>
          <w:rFonts w:ascii="Times New Roman" w:hAnsi="Times New Roman" w:cs="Times New Roman"/>
          <w:sz w:val="24"/>
          <w:szCs w:val="24"/>
        </w:rPr>
        <w:t xml:space="preserve">. Назначение сенсоров 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 xml:space="preserve">положение х, положение у </w:t>
      </w:r>
      <w:r w:rsidRPr="005772B7">
        <w:rPr>
          <w:rFonts w:ascii="Times New Roman" w:hAnsi="Times New Roman" w:cs="Times New Roman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направлении.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Команды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очистить, опустить перо, поднять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перо, установить цвет пера, изменить цвет пера на, установить цвет пера, изменить тень пера, установить тень пера, изменить размер пера на, установить размер пера, печать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74156687" w14:textId="5263368C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 xml:space="preserve">Создание программ для передвижения спрайтов по сцене.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программ для рисования различных фигур </w:t>
      </w:r>
      <w:r w:rsidRPr="005772B7">
        <w:rPr>
          <w:rFonts w:ascii="Times New Roman" w:hAnsi="Times New Roman" w:cs="Times New Roman"/>
          <w:sz w:val="24"/>
          <w:szCs w:val="24"/>
        </w:rPr>
        <w:t>(1,5 часа).</w:t>
      </w:r>
    </w:p>
    <w:p w14:paraId="740B36BC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5. Фиолетовый ящик – внешний вид объекта. Оживление объекта с помощью добавления костюмов.</w:t>
      </w:r>
    </w:p>
    <w:p w14:paraId="6D3FC780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Костюмы спрайта. Копирование и редактирование костюма спрайта с помощью редактора рисования. Переупорядочивание костюмов. Команды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перейти к костюму, следующий костюм, говорить…в течении…секунд, сказать, думать, думать…секунд, изменить</w:t>
      </w:r>
      <w:proofErr w:type="gramStart"/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….</w:t>
      </w:r>
      <w:proofErr w:type="gramEnd"/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 на, установить эффект…в значение, убрать графические эффекты, изменить размер на, установить размер, показаться, спрятаться, перейти в верхний слой, перейти назад на…1 слоев.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сенсоров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костюм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размер.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Понятие раскадровки движения. Изменение костюма спрайта для имитации движения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0FED5FB2" w14:textId="43306C7B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 xml:space="preserve">Создание программы для управления внешним видом объекта.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-историй с имитацией хождения и движения объектов (1,5 часа).</w:t>
      </w:r>
    </w:p>
    <w:p w14:paraId="207CF1C1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6. Желтый ящик – контроль. Лиловый ящик – добавление звуков.</w:t>
      </w:r>
    </w:p>
    <w:p w14:paraId="74533487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Кнопка с зеленым флажком и ее назначение. Управление последовательностью выполнения скриптов. Понятие управляющих сообщений. Команды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передать, передать и ждать, когда я получу.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Скрипты для создания условных конструкций программы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если, если…или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. Скрипты для управления циклами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всегда,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повторить,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всегда, если, повторять </w:t>
      </w:r>
      <w:proofErr w:type="gramStart"/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Команды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когда клавиша…нажата,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 xml:space="preserve">когда щелкнут по, ждать…секунд, ждать до,  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i/>
          <w:iCs/>
          <w:sz w:val="24"/>
          <w:szCs w:val="24"/>
        </w:rPr>
        <w:t xml:space="preserve">остановить скрипт, остановить все.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Загрузка звуков из стандартной коллекции и из файлов жесткого диска. Запись звука через микрофон. Принципиальная разница работы команд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играть звук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играть звук до завершения.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Команды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остановить все звуки, барабану играть…тактов, оставшиеся…тактов, ноту…играть…тактов, выбрать инструмент, изменить громкость, установить громкость, изменить темп на, установить темп.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сенсоров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громкость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темп </w:t>
      </w:r>
      <w:r w:rsidRPr="005772B7">
        <w:rPr>
          <w:rFonts w:ascii="Times New Roman" w:hAnsi="Times New Roman" w:cs="Times New Roman"/>
          <w:sz w:val="24"/>
          <w:szCs w:val="24"/>
        </w:rPr>
        <w:t xml:space="preserve"> (0,5 часа).</w:t>
      </w:r>
    </w:p>
    <w:p w14:paraId="73DEE2D7" w14:textId="33BE796F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элементами управления объектом. Озвучивание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-историй (1,5 часа).</w:t>
      </w:r>
    </w:p>
    <w:p w14:paraId="48B1480B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7. Использование в программах условных операторов.</w:t>
      </w:r>
    </w:p>
    <w:p w14:paraId="5425A43D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Базовая конструкция ветвление, назначение, виды (полная и неполная форма). Понятие условия. Изменение порядка выполнения скриптов в зависимости от условия.</w:t>
      </w:r>
      <w:r w:rsidRPr="005772B7">
        <w:rPr>
          <w:rFonts w:ascii="Times New Roman" w:hAnsi="Times New Roman" w:cs="Times New Roman"/>
          <w:sz w:val="24"/>
          <w:szCs w:val="24"/>
        </w:rPr>
        <w:t xml:space="preserve"> Разветвление листинга программы. Скрипты условных операторов. Использование неполной формы ветвления в системе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 xml:space="preserve"> (0,5 часа).</w:t>
      </w:r>
    </w:p>
    <w:p w14:paraId="6DC47725" w14:textId="2D456D7E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изменением последовательного выполнения скриптов при наличии условий </w:t>
      </w:r>
      <w:r w:rsidRPr="005772B7">
        <w:rPr>
          <w:rFonts w:ascii="Times New Roman" w:hAnsi="Times New Roman" w:cs="Times New Roman"/>
          <w:sz w:val="24"/>
          <w:szCs w:val="24"/>
        </w:rPr>
        <w:t>(1,5 часа).</w:t>
      </w:r>
    </w:p>
    <w:p w14:paraId="251BA90D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8. Функциональность работы циклов. Цикличность выполнения действий в зависимости от поставленных условий.</w:t>
      </w:r>
    </w:p>
    <w:p w14:paraId="31310CB3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Циклы с фиксированным числом повторений. Заголовок цикла. Тело цикла. Циклы с условным оператором. Заголовок цикла. Тело цикла. Предусловие и постусловие. Зацикливание 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222844BB" w14:textId="5B865044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использованием циклов с фиксированным числом повторений. Создание программ с использованием циклов с предусловием и постусловием</w:t>
      </w:r>
      <w:r w:rsidRPr="005772B7">
        <w:rPr>
          <w:rFonts w:ascii="Times New Roman" w:hAnsi="Times New Roman" w:cs="Times New Roman"/>
          <w:sz w:val="24"/>
          <w:szCs w:val="24"/>
        </w:rPr>
        <w:t xml:space="preserve"> (1,5 часа).</w:t>
      </w:r>
    </w:p>
    <w:p w14:paraId="7DE18FA6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Зеленый ящик – операторы. Использование арифметических и логических блоков вместе с блоками управления.</w:t>
      </w:r>
    </w:p>
    <w:p w14:paraId="5150CBB7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Числа. Стринги. Логические величины. Логические выражения. Арифметические операции. Логические операции. Операции сравнения. Команды для работы со стрингами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слить, буква…в, длинна строки.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Команда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выдать случайное от…до. 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арифметических и логических блоков в листинге программы. Просмотр полученного результата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65D7732F" w14:textId="4AC22435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использованием операций сравнения данных. Создание программ с использованием арифметических данных и логических операций</w:t>
      </w:r>
      <w:r w:rsidRPr="005772B7">
        <w:rPr>
          <w:rFonts w:ascii="Times New Roman" w:hAnsi="Times New Roman" w:cs="Times New Roman"/>
          <w:sz w:val="24"/>
          <w:szCs w:val="24"/>
        </w:rPr>
        <w:t xml:space="preserve"> (1,5 часа).</w:t>
      </w:r>
    </w:p>
    <w:p w14:paraId="156AC1F2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10. События. Оранжевый ящик – переменные.</w:t>
      </w:r>
    </w:p>
    <w:p w14:paraId="3B9F1BA9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События в проектах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переменных и необходимость их использования в листинге программы. Глобальные и локальные переменные. Имя переменной и правила его формирования. Команды для переменных - 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поставить…в, изменить…на, показать переменную, спрятать переменную.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Удаление переменных. Создание счетчиков с помощью переменных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0B1382CA" w14:textId="14F3E77D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Практика. </w:t>
      </w:r>
      <w:r w:rsidRPr="005772B7">
        <w:rPr>
          <w:rFonts w:ascii="Times New Roman" w:hAnsi="Times New Roman" w:cs="Times New Roman"/>
          <w:sz w:val="24"/>
          <w:szCs w:val="24"/>
        </w:rPr>
        <w:t>Разработка сценария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-историй с несколькими событиями.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проектов с использование глобальных и локальных переменных</w:t>
      </w:r>
      <w:r w:rsidRPr="005772B7">
        <w:rPr>
          <w:rFonts w:ascii="Times New Roman" w:hAnsi="Times New Roman" w:cs="Times New Roman"/>
          <w:sz w:val="24"/>
          <w:szCs w:val="24"/>
        </w:rPr>
        <w:t xml:space="preserve"> (1,5 часа).</w:t>
      </w:r>
    </w:p>
    <w:p w14:paraId="068D253A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11. Списки.</w:t>
      </w:r>
    </w:p>
    <w:p w14:paraId="6FD9CB21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списков и необходимость их использования в проектах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 Добавление в список данных. Удаление данных из списка. Удаление списка. Команды работы со списками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добавить…к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удалить…из, поставить…в…из, заменить элемент…в…на, элемент…из, длина списка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29BE1512" w14:textId="6C045EE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программ-тестов по принципу сравнения данных из нескольких списков </w:t>
      </w:r>
      <w:r w:rsidRPr="005772B7">
        <w:rPr>
          <w:rFonts w:ascii="Times New Roman" w:hAnsi="Times New Roman" w:cs="Times New Roman"/>
          <w:sz w:val="24"/>
          <w:szCs w:val="24"/>
        </w:rPr>
        <w:t>(1,5 часа).</w:t>
      </w:r>
    </w:p>
    <w:p w14:paraId="7C3B1B04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12. Голубой ящик – сенсоры. Ввод-вывод данных.</w:t>
      </w:r>
    </w:p>
    <w:p w14:paraId="02887399" w14:textId="3BF25FAC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Понятие сенсора. Правила применения и область действия команд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касается, касается цвета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цвет.</w:t>
      </w:r>
      <w:r w:rsidR="00F707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касается.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 команды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спросить…и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ждать.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Сенсоры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мышка по х, мышка по у, мышка </w:t>
      </w:r>
      <w:proofErr w:type="gramStart"/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нажата?,</w:t>
      </w:r>
      <w:proofErr w:type="gramEnd"/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клавиша…нажата?, расстояние до, перезапустить таймер.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Сенсоры, значение которых можно выводить на экран –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ответ, таймер, громкость, </w:t>
      </w:r>
      <w:proofErr w:type="gramStart"/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громко?,</w:t>
      </w:r>
      <w:proofErr w:type="gramEnd"/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…значение сенсора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сенсор….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ввода данных для их обработки в программе. Ввод данных с помощью команды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спросить.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Вывод конечного результата обработки с помощью команд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говорить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сказать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49B604B1" w14:textId="37666DDB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проектов с использованием значений сенсоров и команды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спросить.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программ для обработки данных пользователя с выводом на экран конечного результата </w:t>
      </w:r>
      <w:r w:rsidRPr="005772B7">
        <w:rPr>
          <w:rFonts w:ascii="Times New Roman" w:hAnsi="Times New Roman" w:cs="Times New Roman"/>
          <w:sz w:val="24"/>
          <w:szCs w:val="24"/>
        </w:rPr>
        <w:t>(1,5 часа).</w:t>
      </w:r>
    </w:p>
    <w:p w14:paraId="0B46F43B" w14:textId="7EB9C278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Работа с несколькими объектами. Синхронизация их работы (4 ч).</w:t>
      </w:r>
    </w:p>
    <w:p w14:paraId="3C1434AE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и параллельность выполнения скриптов.</w:t>
      </w:r>
    </w:p>
    <w:p w14:paraId="6E35C85B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Последовательные и параллельные потоки в программах </w:t>
      </w:r>
      <w:bookmarkStart w:id="1" w:name="OLE_LINK5"/>
      <w:bookmarkStart w:id="2" w:name="OLE_LINK6"/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bookmarkEnd w:id="1"/>
      <w:bookmarkEnd w:id="2"/>
      <w:r w:rsidRPr="005772B7">
        <w:rPr>
          <w:rFonts w:ascii="Times New Roman" w:hAnsi="Times New Roman" w:cs="Times New Roman"/>
          <w:sz w:val="24"/>
          <w:szCs w:val="24"/>
        </w:rPr>
        <w:t>. Одновременная  и попеременная работа нескольких исполнителей (0,5 часа).</w:t>
      </w:r>
    </w:p>
    <w:p w14:paraId="5B374DEA" w14:textId="47BA6A5C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-историй с одновременной и попеременной работой нескольких исполнителей (1,5 часа).</w:t>
      </w:r>
    </w:p>
    <w:p w14:paraId="73B4E112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Взаимодействие между спрайтами. Управление через обмен сообщениями.</w:t>
      </w:r>
    </w:p>
    <w:p w14:paraId="7D2B7249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проблемы появления новых исполнителей только после того, как старые исполнители выполнили свои действия. Взаимодействие спрайтов с неподвижными объектами с помощью команд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касается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касается цвета.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спрайтов с помощью команд 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передать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7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когда я получу.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Использование сообщений для создания событий</w:t>
      </w:r>
      <w:r w:rsidRPr="005772B7">
        <w:rPr>
          <w:rFonts w:ascii="Times New Roman" w:hAnsi="Times New Roman" w:cs="Times New Roman"/>
          <w:sz w:val="24"/>
          <w:szCs w:val="24"/>
        </w:rPr>
        <w:t xml:space="preserve"> (1 час).</w:t>
      </w:r>
    </w:p>
    <w:p w14:paraId="688D7F48" w14:textId="304DAD82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 xml:space="preserve">-историй с взаимодействием нескольких исполнителей и неподвижных объектов.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>-историй с взаимодействием нескольких исполнителей (1 час).</w:t>
      </w:r>
    </w:p>
    <w:p w14:paraId="446F4F74" w14:textId="2F061CFC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Использование программы 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создания мини-игр (7 ч).</w:t>
      </w:r>
    </w:p>
    <w:p w14:paraId="7D47FA4A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>Виды компьютерных игр. Алгоритмическая разработка листинга программы.</w:t>
      </w:r>
    </w:p>
    <w:p w14:paraId="4D59F154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игры – вред или польза. Виды компьютерных игр. Этапы разработки игр программистами </w:t>
      </w:r>
      <w:r w:rsidRPr="005772B7">
        <w:rPr>
          <w:rFonts w:ascii="Times New Roman" w:hAnsi="Times New Roman" w:cs="Times New Roman"/>
          <w:sz w:val="24"/>
          <w:szCs w:val="24"/>
        </w:rPr>
        <w:t>(1 час).</w:t>
      </w:r>
    </w:p>
    <w:p w14:paraId="2A302CFE" w14:textId="1892B156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Алгоритмическая разработка проекта, запись на естественном языке событий и точек взаимодействия героев будущей игры </w:t>
      </w:r>
      <w:r w:rsidRPr="005772B7">
        <w:rPr>
          <w:rFonts w:ascii="Times New Roman" w:hAnsi="Times New Roman" w:cs="Times New Roman"/>
          <w:sz w:val="24"/>
          <w:szCs w:val="24"/>
        </w:rPr>
        <w:t>(1 час).</w:t>
      </w:r>
    </w:p>
    <w:p w14:paraId="153AD93A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>Разработка базовых спрайтов для игры. Формирование базовых скриптов.</w:t>
      </w:r>
    </w:p>
    <w:p w14:paraId="0DAC4E74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Логика создания персонажей для игры. Перевод алгоритма, написанного на естественном языке, в коды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sz w:val="24"/>
          <w:szCs w:val="24"/>
        </w:rPr>
        <w:t xml:space="preserve"> (0,5 часа).</w:t>
      </w:r>
    </w:p>
    <w:p w14:paraId="12BB7F4B" w14:textId="4EA9F626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и создание основных спрайтов и их костюмов для будущей игры. Разработка скриптов для спрайтов и объектов </w:t>
      </w:r>
      <w:r w:rsidRPr="005772B7">
        <w:rPr>
          <w:rFonts w:ascii="Times New Roman" w:hAnsi="Times New Roman" w:cs="Times New Roman"/>
          <w:sz w:val="24"/>
          <w:szCs w:val="24"/>
        </w:rPr>
        <w:t>(1,5 часа).</w:t>
      </w:r>
    </w:p>
    <w:p w14:paraId="3E0F23E8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17. Синхронизация работы скриптов для разных спрайтов.</w:t>
      </w:r>
    </w:p>
    <w:p w14:paraId="10AAF684" w14:textId="6954FBB3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Доработка основного листинга программы с целью установления связей между спрайтами. Тестирование и отладка программы (1 час).</w:t>
      </w:r>
    </w:p>
    <w:p w14:paraId="09BFD204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Переход из одной сцены в другую.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интерфейса игры.</w:t>
      </w:r>
    </w:p>
    <w:p w14:paraId="1EE88F70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Односторонний (без возможности вернуться назад) переход из одного пространства в другое.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интерфейса. Элементы интерфейса. Основные принципы дизайна интерфейсов. Обратная связь. Необходимые элементы меню </w:t>
      </w:r>
      <w:r w:rsidRPr="005772B7">
        <w:rPr>
          <w:rFonts w:ascii="Times New Roman" w:hAnsi="Times New Roman" w:cs="Times New Roman"/>
          <w:sz w:val="24"/>
          <w:szCs w:val="24"/>
        </w:rPr>
        <w:t>(0,5 час).</w:t>
      </w:r>
    </w:p>
    <w:p w14:paraId="7FF166AC" w14:textId="558F348C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Практика. </w:t>
      </w:r>
      <w:r w:rsidRPr="005772B7">
        <w:rPr>
          <w:rFonts w:ascii="Times New Roman" w:hAnsi="Times New Roman" w:cs="Times New Roman"/>
          <w:sz w:val="24"/>
          <w:szCs w:val="24"/>
        </w:rPr>
        <w:t>Создать программу для перемещения объекта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</w:rPr>
        <w:t>по игровой карте и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интерфейс для 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-проекта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6AFCC9F8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19. Сообщество </w:t>
      </w:r>
      <w:r w:rsidRPr="005772B7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b/>
          <w:bCs/>
          <w:sz w:val="24"/>
          <w:szCs w:val="24"/>
        </w:rPr>
        <w:t xml:space="preserve"> в Интернете. Просмотр и публикация проектов.</w:t>
      </w:r>
    </w:p>
    <w:p w14:paraId="7EDD2819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Правила работы в сети.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Интернет-сообщества. Сообщество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>. Регистрация на сайте. Использование заимствованных кодов и объектов. Авторские права. Публикация проектов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28B8F5FD" w14:textId="7C48F171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OLE_LINK7"/>
      <w:bookmarkStart w:id="4" w:name="OLE_LINK8"/>
      <w:r w:rsidRPr="005772B7">
        <w:rPr>
          <w:rFonts w:ascii="Times New Roman" w:hAnsi="Times New Roman" w:cs="Times New Roman"/>
          <w:color w:val="000000"/>
          <w:sz w:val="24"/>
          <w:szCs w:val="24"/>
        </w:rPr>
        <w:t>Регистрация на сайте сообщества</w:t>
      </w:r>
      <w:r w:rsidRPr="005772B7">
        <w:rPr>
          <w:rFonts w:ascii="Times New Roman" w:hAnsi="Times New Roman" w:cs="Times New Roman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72B7">
        <w:rPr>
          <w:rFonts w:ascii="Times New Roman" w:hAnsi="Times New Roman" w:cs="Times New Roman"/>
          <w:sz w:val="24"/>
          <w:szCs w:val="24"/>
        </w:rPr>
        <w:t xml:space="preserve">Просмотр проектов сообщества и публикация собственных проектов </w:t>
      </w:r>
      <w:bookmarkEnd w:id="3"/>
      <w:bookmarkEnd w:id="4"/>
      <w:r w:rsidRPr="005772B7">
        <w:rPr>
          <w:rFonts w:ascii="Times New Roman" w:hAnsi="Times New Roman" w:cs="Times New Roman"/>
          <w:sz w:val="24"/>
          <w:szCs w:val="24"/>
        </w:rPr>
        <w:t>(0,5 часа).</w:t>
      </w:r>
    </w:p>
    <w:p w14:paraId="55B1766A" w14:textId="15638014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Разработка творческого проекта (2 ч)</w:t>
      </w:r>
    </w:p>
    <w:p w14:paraId="4927FA6A" w14:textId="5C4D1A41" w:rsidR="005772B7" w:rsidRPr="005772B7" w:rsidRDefault="00D25D4B" w:rsidP="005772B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Разработка и защита творческого проекта. </w:t>
      </w:r>
      <w:r w:rsidRPr="005772B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создание программы с использованием подготовленных материалов. Тестирование и отладка проекта. Защита проекта </w:t>
      </w:r>
      <w:r w:rsidRPr="0057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часа).</w:t>
      </w:r>
    </w:p>
    <w:p w14:paraId="51E83C94" w14:textId="2DD4A72D" w:rsidR="005772B7" w:rsidRPr="005772B7" w:rsidRDefault="005772B7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B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b/>
          <w:sz w:val="24"/>
          <w:szCs w:val="24"/>
        </w:rPr>
        <w:t xml:space="preserve">по внеурочной деятельности </w:t>
      </w:r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«Увлекательное программирование </w:t>
      </w:r>
      <w:r w:rsidRPr="00577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среде</w:t>
      </w:r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Scratch</w:t>
      </w:r>
      <w:proofErr w:type="spellEnd"/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6CE6EFD" w14:textId="5568EB81" w:rsidR="005772B7" w:rsidRPr="005772B7" w:rsidRDefault="005772B7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612"/>
        <w:gridCol w:w="612"/>
        <w:gridCol w:w="612"/>
        <w:gridCol w:w="663"/>
      </w:tblGrid>
      <w:tr w:rsidR="00D25D4B" w:rsidRPr="005772B7" w14:paraId="70960DAD" w14:textId="77777777" w:rsidTr="007B5097">
        <w:trPr>
          <w:cantSplit/>
          <w:trHeight w:val="1406"/>
        </w:trPr>
        <w:tc>
          <w:tcPr>
            <w:tcW w:w="453" w:type="pct"/>
            <w:vAlign w:val="center"/>
          </w:tcPr>
          <w:p w14:paraId="52D643E9" w14:textId="77777777" w:rsidR="00D25D4B" w:rsidRPr="005772B7" w:rsidRDefault="00D25D4B" w:rsidP="005772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38" w:type="pct"/>
            <w:vAlign w:val="center"/>
          </w:tcPr>
          <w:p w14:paraId="00F81C9D" w14:textId="77777777" w:rsidR="00D25D4B" w:rsidRPr="005772B7" w:rsidRDefault="00D25D4B" w:rsidP="005772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7" w:type="pct"/>
            <w:textDirection w:val="btLr"/>
            <w:vAlign w:val="center"/>
          </w:tcPr>
          <w:p w14:paraId="496E53C7" w14:textId="77777777" w:rsidR="00D25D4B" w:rsidRPr="005772B7" w:rsidRDefault="00D25D4B" w:rsidP="005772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327" w:type="pct"/>
            <w:textDirection w:val="btLr"/>
            <w:vAlign w:val="center"/>
          </w:tcPr>
          <w:p w14:paraId="2890E199" w14:textId="0F491007" w:rsidR="00D25D4B" w:rsidRPr="005772B7" w:rsidRDefault="00D25D4B" w:rsidP="005772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r w:rsidR="005772B7" w:rsidRPr="005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ИКА</w:t>
            </w:r>
          </w:p>
        </w:tc>
        <w:tc>
          <w:tcPr>
            <w:tcW w:w="355" w:type="pct"/>
            <w:textDirection w:val="btLr"/>
            <w:vAlign w:val="center"/>
          </w:tcPr>
          <w:p w14:paraId="592B6387" w14:textId="77777777" w:rsidR="00D25D4B" w:rsidRPr="005772B7" w:rsidRDefault="00D25D4B" w:rsidP="005772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25D4B" w:rsidRPr="005772B7" w14:paraId="1B9EC1AB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74B9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CF4D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Что такое </w:t>
            </w:r>
            <w:r w:rsidRPr="00577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алгоритмические конструкции. Знакомство с интерфейсом программы </w:t>
            </w:r>
            <w:r w:rsidRPr="00577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9D378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263A2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21C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D4B" w:rsidRPr="005772B7" w14:paraId="68E671CF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F106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5D6F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Сцена. Редактирование фона. Добавление фона из файла.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50333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86F0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74B0A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5D4B" w:rsidRPr="005772B7" w14:paraId="56903C90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EE5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D294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Понятие спрайтов. Добавление новых спрайтов. Рисование новых объектов.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6156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03DF3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58731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5D4B" w:rsidRPr="005772B7" w14:paraId="6A926D44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E3A9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302981189"/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AF53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Синий ящик – команды движения. Темно-зеленый ящик – команды рисования.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E45E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D741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C15F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131CE374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6C06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F8B60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Фиолетовый ящик – внешний вид объекта. Оживление объекта с помощью добавления костюмов.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2D3EA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8A388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664FB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6D226E2F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E8CB1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83AF1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Желтый ящик – контроль. Лиловый ящик – добавление звуков.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A04D3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7BAE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9850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0876403F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9E3D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62571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Использование в программах условных операторов.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7295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96E1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0EB0D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4DA100AE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B615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31AA1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Функциональность работы циклов. Цикличность выполнения действий в зависимости от поставленных условий.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1774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95161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3E2C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6F5A09F9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3F91D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8A894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Зеленый ящик – операторы. Использование арифметических и логических блоков вместе с блоками управления.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7DD7B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8757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083B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7FE3A052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D9761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5633F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События. Оранжевый ящик – переменные.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D16D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31837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4E07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07E3BCB8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A765A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B519C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Списки.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68B43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96F0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4D8F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7627A847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B9B8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AB58F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Голубой ящик – сенсоры. Ввод-вывод данных.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3D9C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7B02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D3C1B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bookmarkEnd w:id="5"/>
      <w:tr w:rsidR="00D25D4B" w:rsidRPr="005772B7" w14:paraId="2D56F932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F1A5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361F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параллельность выполнения скриптов.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2F89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74584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2CD9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56E25FE3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2C1F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8E40D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спрайтами. Управление через обмен сообщениями.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71C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7D6B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3D22A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7536822F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C55E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302981664"/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94934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A1D2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CD25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E211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1037647D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D476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02EC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4D16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33D8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D4D33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15A2E981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6C36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36F3B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Синхронизация работы скриптов для разных спрайтов.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0D58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F937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8A29B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5D4B" w:rsidRPr="005772B7" w14:paraId="5CF2A061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4C17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FF17D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Переход из одной сцены в другую. Создание интерфейса игры.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025C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5DCD8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621FD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5D4B" w:rsidRPr="005772B7" w14:paraId="6E98D474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F8F4A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F2DD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Pr="00577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Интернете. Просмотр и публикация проектов.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9A7C2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57C0A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48AA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6"/>
      <w:tr w:rsidR="00D25D4B" w:rsidRPr="005772B7" w14:paraId="4C25809B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6B05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D0A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защита творческого проекта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87917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A67F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209FB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18EA54B0" w14:textId="77777777" w:rsidTr="007B5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90" w:type="pct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55C38A68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A6AD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40E17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80F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69E83815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FA740" w14:textId="77777777" w:rsidR="00F70738" w:rsidRP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7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Материально-техническое обеспечение </w:t>
      </w:r>
    </w:p>
    <w:p w14:paraId="53E17D6B" w14:textId="77777777" w:rsidR="00F70738" w:rsidRPr="00F70738" w:rsidRDefault="00F70738" w:rsidP="00F7073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0738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оборудования: </w:t>
      </w:r>
    </w:p>
    <w:p w14:paraId="5A85A8BF" w14:textId="77777777" w:rsidR="00F70738" w:rsidRDefault="00F70738" w:rsidP="00F7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sym w:font="Symbol" w:char="F02D"/>
      </w:r>
      <w:r w:rsidRPr="00F70738">
        <w:rPr>
          <w:rFonts w:ascii="Times New Roman" w:hAnsi="Times New Roman" w:cs="Times New Roman"/>
          <w:sz w:val="24"/>
          <w:szCs w:val="24"/>
        </w:rPr>
        <w:t xml:space="preserve"> учебный кабинет, учебные столы, стулья ; </w:t>
      </w:r>
    </w:p>
    <w:p w14:paraId="3D5F6E57" w14:textId="77777777" w:rsidR="00F70738" w:rsidRDefault="00F70738" w:rsidP="00F7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sym w:font="Symbol" w:char="F02D"/>
      </w:r>
      <w:r w:rsidRPr="00F70738">
        <w:rPr>
          <w:rFonts w:ascii="Times New Roman" w:hAnsi="Times New Roman" w:cs="Times New Roman"/>
          <w:sz w:val="24"/>
          <w:szCs w:val="24"/>
        </w:rPr>
        <w:t xml:space="preserve"> проектор, экран; </w:t>
      </w:r>
    </w:p>
    <w:p w14:paraId="0115BF32" w14:textId="77777777" w:rsidR="00F70738" w:rsidRDefault="00F70738" w:rsidP="00F7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sym w:font="Symbol" w:char="F02D"/>
      </w:r>
      <w:r w:rsidRPr="00F70738">
        <w:rPr>
          <w:rFonts w:ascii="Times New Roman" w:hAnsi="Times New Roman" w:cs="Times New Roman"/>
          <w:sz w:val="24"/>
          <w:szCs w:val="24"/>
        </w:rPr>
        <w:t xml:space="preserve"> компьютеры с установленной операционной системой Linux или Windows для каждого обучающегося и для педагога. </w:t>
      </w:r>
    </w:p>
    <w:p w14:paraId="575905F6" w14:textId="77777777" w:rsidR="00F70738" w:rsidRDefault="00F70738" w:rsidP="00F7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i/>
          <w:iCs/>
          <w:sz w:val="24"/>
          <w:szCs w:val="24"/>
        </w:rPr>
        <w:t>Перечень инструментов</w:t>
      </w:r>
      <w:r w:rsidRPr="00F707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0AA057" w14:textId="3A548402" w:rsidR="00F70738" w:rsidRPr="00F70738" w:rsidRDefault="00F70738" w:rsidP="00F707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t xml:space="preserve">-программы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AIR и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>, (бесплатно скачиваются с https://scratch.mit.edu ).</w:t>
      </w:r>
    </w:p>
    <w:p w14:paraId="1C1E8346" w14:textId="77777777" w:rsid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EBED0" w14:textId="77777777" w:rsid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41188" w14:textId="599EDBAF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14:paraId="5DA162B3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>Базисный учебный план общеобразовательных учреждений Российской Федерации. М.: Просвещение, 2008. 25 с. (Стандарты второго поколения).</w:t>
      </w:r>
    </w:p>
    <w:p w14:paraId="13545422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>Герасимова Т. Б. Организация проектной деятельности в школе. // Преподавание истории в школе. 2007. № 5. С. 17–21.</w:t>
      </w:r>
    </w:p>
    <w:p w14:paraId="252C4D6E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 xml:space="preserve">Краля Н. А. Метод учебных проектов как средство активизации учебной деятельности учащихся: Учеб-но-методическое пособие / Под ред. Ю. П. Дубенского. Омск: Изд-во </w:t>
      </w:r>
      <w:proofErr w:type="spellStart"/>
      <w:r w:rsidRPr="005772B7">
        <w:t>ОмГУ</w:t>
      </w:r>
      <w:proofErr w:type="spellEnd"/>
      <w:r w:rsidRPr="005772B7">
        <w:t>, 2005. 59 с.</w:t>
      </w:r>
    </w:p>
    <w:p w14:paraId="2FA34DD4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 xml:space="preserve">Матвеева Н. В. Информатика и ИКТ. 3 класс: методическое пособие / Н. В. Матвеева, Е. Н. </w:t>
      </w:r>
      <w:proofErr w:type="spellStart"/>
      <w:r w:rsidRPr="005772B7">
        <w:t>Челак</w:t>
      </w:r>
      <w:proofErr w:type="spellEnd"/>
      <w:r w:rsidRPr="005772B7">
        <w:t xml:space="preserve">, Н. К. </w:t>
      </w:r>
      <w:proofErr w:type="spellStart"/>
      <w:r w:rsidRPr="005772B7">
        <w:t>Конопатова</w:t>
      </w:r>
      <w:proofErr w:type="spellEnd"/>
      <w:r w:rsidRPr="005772B7">
        <w:t>, Л. П. Панкратова. М.: БИНОМ. Лаборатория знаний, 2009. 420 с.</w:t>
      </w:r>
    </w:p>
    <w:p w14:paraId="26ED81D4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proofErr w:type="spellStart"/>
      <w:r w:rsidRPr="005772B7">
        <w:t>Патаракин</w:t>
      </w:r>
      <w:proofErr w:type="spellEnd"/>
      <w:r w:rsidRPr="005772B7">
        <w:t xml:space="preserve"> Е. Д. Учимся готовить в среде Скретч (Учебно-методическое пособие). М: </w:t>
      </w:r>
      <w:proofErr w:type="spellStart"/>
      <w:r w:rsidRPr="005772B7">
        <w:t>Интуит.ру</w:t>
      </w:r>
      <w:proofErr w:type="spellEnd"/>
      <w:r w:rsidRPr="005772B7">
        <w:t>, 2008. 61 с.</w:t>
      </w:r>
    </w:p>
    <w:p w14:paraId="009A6442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 xml:space="preserve">Скретч [Электронный ресурс] // Материал с </w:t>
      </w:r>
      <w:proofErr w:type="spellStart"/>
      <w:r w:rsidRPr="005772B7">
        <w:t>Wiki</w:t>
      </w:r>
      <w:proofErr w:type="spellEnd"/>
      <w:r w:rsidRPr="005772B7">
        <w:t xml:space="preserve">-ресурса </w:t>
      </w:r>
      <w:proofErr w:type="spellStart"/>
      <w:r w:rsidRPr="005772B7">
        <w:t>Letopisi.Ru</w:t>
      </w:r>
      <w:proofErr w:type="spellEnd"/>
      <w:r w:rsidRPr="005772B7">
        <w:t xml:space="preserve"> — «Время вернуться домой». URL: http://letopisi.ru/index.php/Скретч</w:t>
      </w:r>
    </w:p>
    <w:p w14:paraId="3E04DAF8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>Хохлова М. В. Проектно-преобразовательная деятельность младших школьников. // Педагогика. 2004. № 5. С. 51–56.</w:t>
      </w:r>
    </w:p>
    <w:p w14:paraId="5B512F44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  <w:rPr>
          <w:lang w:val="en-US"/>
        </w:rPr>
      </w:pPr>
      <w:r w:rsidRPr="005772B7">
        <w:t xml:space="preserve">Школа </w:t>
      </w:r>
      <w:proofErr w:type="spellStart"/>
      <w:r w:rsidRPr="005772B7">
        <w:t>Scratch</w:t>
      </w:r>
      <w:proofErr w:type="spellEnd"/>
      <w:r w:rsidRPr="005772B7">
        <w:t xml:space="preserve"> [Электронный ресурс] // Материал с </w:t>
      </w:r>
      <w:proofErr w:type="spellStart"/>
      <w:r w:rsidRPr="005772B7">
        <w:t>Wiki</w:t>
      </w:r>
      <w:proofErr w:type="spellEnd"/>
      <w:r w:rsidRPr="005772B7">
        <w:t xml:space="preserve">-ресурса </w:t>
      </w:r>
      <w:proofErr w:type="spellStart"/>
      <w:r w:rsidRPr="005772B7">
        <w:t>Letopisi.Ru</w:t>
      </w:r>
      <w:proofErr w:type="spellEnd"/>
      <w:r w:rsidRPr="005772B7">
        <w:t xml:space="preserve"> — «Время вернуться домой». </w:t>
      </w:r>
      <w:r w:rsidRPr="005772B7">
        <w:rPr>
          <w:lang w:val="en-US"/>
        </w:rPr>
        <w:t>URL: http://letopisi.ru/index.php/</w:t>
      </w:r>
      <w:r w:rsidRPr="005772B7">
        <w:t>Школа</w:t>
      </w:r>
      <w:r w:rsidRPr="005772B7">
        <w:rPr>
          <w:lang w:val="en-US"/>
        </w:rPr>
        <w:t>_Scratch</w:t>
      </w:r>
    </w:p>
    <w:p w14:paraId="548F1A78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  <w:rPr>
          <w:lang w:val="en-US"/>
        </w:rPr>
      </w:pPr>
      <w:r w:rsidRPr="005772B7">
        <w:rPr>
          <w:lang w:val="en-US"/>
        </w:rPr>
        <w:t>Scratch | Home | imagine, program, share [c</w:t>
      </w:r>
      <w:proofErr w:type="spellStart"/>
      <w:r w:rsidRPr="005772B7">
        <w:t>айт</w:t>
      </w:r>
      <w:proofErr w:type="spellEnd"/>
      <w:r w:rsidRPr="005772B7">
        <w:rPr>
          <w:lang w:val="en-US"/>
        </w:rPr>
        <w:t>]. URL: http://scratch.mit.edu</w:t>
      </w:r>
    </w:p>
    <w:p w14:paraId="10F75479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2B7">
        <w:rPr>
          <w:rFonts w:ascii="Times New Roman" w:hAnsi="Times New Roman" w:cs="Times New Roman"/>
          <w:sz w:val="24"/>
          <w:szCs w:val="24"/>
          <w:lang w:val="en-US"/>
        </w:rPr>
        <w:t xml:space="preserve">Scratch | </w:t>
      </w:r>
      <w:r w:rsidRPr="005772B7">
        <w:rPr>
          <w:rFonts w:ascii="Times New Roman" w:hAnsi="Times New Roman" w:cs="Times New Roman"/>
          <w:sz w:val="24"/>
          <w:szCs w:val="24"/>
        </w:rPr>
        <w:t>Галерея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 xml:space="preserve"> | Gymnasium №3 [c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5772B7">
        <w:rPr>
          <w:rFonts w:ascii="Times New Roman" w:hAnsi="Times New Roman" w:cs="Times New Roman"/>
          <w:sz w:val="24"/>
          <w:szCs w:val="24"/>
          <w:lang w:val="en-US"/>
        </w:rPr>
        <w:t>]. URL: http://scratch.mit.edu/galleries/view/54042</w:t>
      </w:r>
    </w:p>
    <w:p w14:paraId="655FF445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5D4B" w:rsidRPr="0057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DE357E"/>
    <w:multiLevelType w:val="hybridMultilevel"/>
    <w:tmpl w:val="C3F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4B"/>
    <w:rsid w:val="005772B7"/>
    <w:rsid w:val="007B5097"/>
    <w:rsid w:val="00960832"/>
    <w:rsid w:val="00BE3D7F"/>
    <w:rsid w:val="00D25D4B"/>
    <w:rsid w:val="00D55BC1"/>
    <w:rsid w:val="00DB11E4"/>
    <w:rsid w:val="00DB3445"/>
    <w:rsid w:val="00F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B332"/>
  <w15:chartTrackingRefBased/>
  <w15:docId w15:val="{4C401FA4-869B-486A-912A-474B3C8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25D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5D4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25D4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Паршина</dc:creator>
  <cp:keywords/>
  <dc:description/>
  <cp:lastModifiedBy>Учитель</cp:lastModifiedBy>
  <cp:revision>6</cp:revision>
  <cp:lastPrinted>2024-09-27T06:04:00Z</cp:lastPrinted>
  <dcterms:created xsi:type="dcterms:W3CDTF">2024-09-26T08:38:00Z</dcterms:created>
  <dcterms:modified xsi:type="dcterms:W3CDTF">2024-09-27T06:34:00Z</dcterms:modified>
</cp:coreProperties>
</file>