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63"/>
      </w:tblGrid>
      <w:tr w:rsidR="00130868" w:rsidRPr="001037A9" w:rsidTr="00467206">
        <w:tc>
          <w:tcPr>
            <w:tcW w:w="5778" w:type="dxa"/>
          </w:tcPr>
          <w:p w:rsidR="00130868" w:rsidRPr="0045202D" w:rsidRDefault="00130868" w:rsidP="001037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130868" w:rsidRPr="0045202D" w:rsidRDefault="00130868" w:rsidP="001037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 школы</w:t>
            </w:r>
          </w:p>
          <w:p w:rsidR="00130868" w:rsidRPr="0045202D" w:rsidRDefault="00130868" w:rsidP="001037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</w:t>
            </w:r>
            <w:r w:rsidR="0010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 20____ г.</w:t>
            </w:r>
          </w:p>
          <w:p w:rsidR="00130868" w:rsidRPr="0045202D" w:rsidRDefault="00130868" w:rsidP="001037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82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  <w:tc>
          <w:tcPr>
            <w:tcW w:w="3463" w:type="dxa"/>
          </w:tcPr>
          <w:p w:rsidR="00130868" w:rsidRPr="0045202D" w:rsidRDefault="0045202D" w:rsidP="001037A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45202D" w:rsidRPr="0045202D" w:rsidRDefault="0045202D" w:rsidP="001037A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</w:t>
            </w:r>
          </w:p>
          <w:p w:rsidR="0045202D" w:rsidRPr="0045202D" w:rsidRDefault="001037A9" w:rsidP="001037A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Высоковская </w:t>
            </w:r>
            <w:r w:rsidR="00493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  <w:p w:rsidR="0045202D" w:rsidRPr="0045202D" w:rsidRDefault="00901F33" w:rsidP="001037A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_________Е.И.Долинина</w:t>
            </w:r>
          </w:p>
          <w:p w:rsidR="0045202D" w:rsidRPr="0045202D" w:rsidRDefault="001037A9" w:rsidP="001037A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</w:t>
            </w:r>
            <w:r w:rsidR="0045202D"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45202D"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__20____г.</w:t>
            </w:r>
          </w:p>
        </w:tc>
      </w:tr>
    </w:tbl>
    <w:p w:rsidR="003D3C8F" w:rsidRDefault="003D3C8F" w:rsidP="00C82E8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0868" w:rsidRPr="00841AEF" w:rsidRDefault="00130868" w:rsidP="00C82E8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C8F" w:rsidRPr="00841AEF" w:rsidRDefault="003D3C8F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C8F" w:rsidRPr="00841AEF" w:rsidRDefault="006051B4" w:rsidP="00C82E8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AEF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3D3C8F" w:rsidRDefault="006051B4" w:rsidP="00C82E8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A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организации питания обучающихся </w:t>
      </w:r>
      <w:r w:rsidR="003764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МОУ </w:t>
      </w:r>
      <w:bookmarkStart w:id="0" w:name="_GoBack"/>
      <w:bookmarkEnd w:id="0"/>
      <w:r w:rsidR="001037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Высоковская </w:t>
      </w:r>
      <w:r w:rsidR="00493F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ООШ</w:t>
      </w:r>
    </w:p>
    <w:p w:rsidR="00C82E8C" w:rsidRPr="00C82E8C" w:rsidRDefault="00C82E8C" w:rsidP="00C82E8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C8F" w:rsidRPr="00130868" w:rsidRDefault="00B86BC2" w:rsidP="00C82E8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</w:t>
      </w:r>
      <w:r w:rsidR="006051B4" w:rsidRPr="00130868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D3C8F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регулирует порядок организации горячего питания детей в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общеобразовательном учреждении.</w:t>
      </w:r>
    </w:p>
    <w:p w:rsidR="003D3C8F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2.Положение разработано в целях организации полноценного горячего питания учащихся,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социальной поддержки и укрепления здоровья детей, создания комфортной среды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процесса.</w:t>
      </w:r>
    </w:p>
    <w:p w:rsidR="00BC21D0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3.Настоящее Положение разработано в соответствии </w:t>
      </w:r>
      <w:proofErr w:type="gramStart"/>
      <w:r w:rsidRPr="0013086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308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Законом РФ «Об образовании»;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Типовым Положением об общеобразовательном учреждении;</w:t>
      </w:r>
    </w:p>
    <w:p w:rsidR="003D3C8F" w:rsidRPr="00130868" w:rsidRDefault="00467206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Санитарно-Эпидемиологическими правилами и нормативами (СанПиН 2.4.5.2409-08);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Законом «Социальны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й кодекс Ярославской области» (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статья 63)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Уставом школы.</w:t>
      </w:r>
    </w:p>
    <w:p w:rsidR="003D3C8F" w:rsidRPr="00130868" w:rsidRDefault="006051B4" w:rsidP="009B5B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4.Действие настоящего Пол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ожения распространяется на всех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обучающихся в школе.</w:t>
      </w:r>
    </w:p>
    <w:p w:rsidR="003D3C8F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5.Настоящее Положение являет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ся локальным нормативным актом,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регламентирующим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деятельность школы по вопросам питания, принимается на педагогическом совете и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утверждается (либо вводится в действие) приказом директора школы.</w:t>
      </w:r>
    </w:p>
    <w:p w:rsidR="00BC21D0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6.Основными задачами при организации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обучающихся в школе, являются:</w:t>
      </w:r>
    </w:p>
    <w:p w:rsidR="003D3C8F" w:rsidRPr="001037A9" w:rsidRDefault="006051B4" w:rsidP="001037A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>обеспечение обучающихся питанием, соответствующим возрастным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физиологическим потребностям в пищевых веществах и </w:t>
      </w:r>
      <w:r w:rsidR="00841AEF"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энергии,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принципам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рационального и сбалансированного питания;</w:t>
      </w:r>
    </w:p>
    <w:p w:rsidR="003D3C8F" w:rsidRPr="001037A9" w:rsidRDefault="006051B4" w:rsidP="001037A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>гарантированное качество и безопасность питания и пищевых продуктов,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используемых в питании;</w:t>
      </w:r>
    </w:p>
    <w:p w:rsidR="00BC21D0" w:rsidRPr="001037A9" w:rsidRDefault="00BC21D0" w:rsidP="001037A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>предупреждение (профилактика) среди обучающихся инфекционных и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инфекционных заболеваний, связанных с фактором питания;</w:t>
      </w:r>
    </w:p>
    <w:p w:rsidR="00BC21D0" w:rsidRPr="001037A9" w:rsidRDefault="00BC21D0" w:rsidP="001037A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>пропаганда принципов здорового и полноценного питания.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lastRenderedPageBreak/>
        <w:t>7.Настоящее Положение определяет:</w:t>
      </w:r>
    </w:p>
    <w:p w:rsidR="00BC21D0" w:rsidRPr="001037A9" w:rsidRDefault="00BC21D0" w:rsidP="001037A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общие принципы организации </w:t>
      </w:r>
      <w:r w:rsidR="0045202D"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питания обучающихся;</w:t>
      </w:r>
    </w:p>
    <w:p w:rsidR="00BC21D0" w:rsidRPr="001037A9" w:rsidRDefault="00BC21D0" w:rsidP="001037A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порядок организации </w:t>
      </w:r>
      <w:r w:rsidR="0045202D"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питания в школе;</w:t>
      </w:r>
    </w:p>
    <w:p w:rsidR="00BC21D0" w:rsidRPr="001037A9" w:rsidRDefault="00BC21D0" w:rsidP="001037A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порядок организации </w:t>
      </w:r>
      <w:r w:rsidR="0045202D" w:rsidRPr="001037A9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037A9">
        <w:rPr>
          <w:rFonts w:ascii="Times New Roman" w:hAnsi="Times New Roman" w:cs="Times New Roman"/>
          <w:sz w:val="24"/>
          <w:szCs w:val="24"/>
          <w:lang w:val="ru-RU"/>
        </w:rPr>
        <w:t>питания, предос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тавляемого на </w:t>
      </w:r>
      <w:proofErr w:type="gramStart"/>
      <w:r w:rsidR="00B86BC2">
        <w:rPr>
          <w:rFonts w:ascii="Times New Roman" w:hAnsi="Times New Roman" w:cs="Times New Roman"/>
          <w:sz w:val="24"/>
          <w:szCs w:val="24"/>
          <w:lang w:val="ru-RU"/>
        </w:rPr>
        <w:t>бесплатной</w:t>
      </w:r>
      <w:proofErr w:type="gramEnd"/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 основе;</w:t>
      </w:r>
    </w:p>
    <w:p w:rsidR="00BC21D0" w:rsidRPr="00B86BC2" w:rsidRDefault="00BC21D0" w:rsidP="00B86BC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C2">
        <w:rPr>
          <w:rFonts w:ascii="Times New Roman" w:hAnsi="Times New Roman" w:cs="Times New Roman"/>
          <w:sz w:val="24"/>
          <w:szCs w:val="24"/>
          <w:lang w:val="ru-RU"/>
        </w:rPr>
        <w:t xml:space="preserve">порядок организации </w:t>
      </w:r>
      <w:r w:rsidR="0045202D" w:rsidRPr="00B86BC2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питания, пре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доставляемого на </w:t>
      </w:r>
      <w:proofErr w:type="gramStart"/>
      <w:r w:rsidR="00B86BC2">
        <w:rPr>
          <w:rFonts w:ascii="Times New Roman" w:hAnsi="Times New Roman" w:cs="Times New Roman"/>
          <w:sz w:val="24"/>
          <w:szCs w:val="24"/>
          <w:lang w:val="ru-RU"/>
        </w:rPr>
        <w:t>платной</w:t>
      </w:r>
      <w:proofErr w:type="gramEnd"/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 основе;</w:t>
      </w:r>
    </w:p>
    <w:p w:rsidR="00BC21D0" w:rsidRPr="00B86BC2" w:rsidRDefault="00BC21D0" w:rsidP="00B86BC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C2">
        <w:rPr>
          <w:rFonts w:ascii="Times New Roman" w:hAnsi="Times New Roman" w:cs="Times New Roman"/>
          <w:sz w:val="24"/>
          <w:szCs w:val="24"/>
          <w:lang w:val="ru-RU"/>
        </w:rPr>
        <w:t>документация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1D0" w:rsidRPr="00130868" w:rsidRDefault="00B86BC2" w:rsidP="00B86B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>2. Общие принципы организации питания в школе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учрежд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ениях,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учреждениях начального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и 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профессиональн</w:t>
      </w:r>
      <w:r w:rsidR="009B5BE7">
        <w:rPr>
          <w:rFonts w:ascii="Times New Roman" w:hAnsi="Times New Roman" w:cs="Times New Roman"/>
          <w:sz w:val="24"/>
          <w:szCs w:val="24"/>
          <w:lang w:val="ru-RU"/>
        </w:rPr>
        <w:t xml:space="preserve">ого образования»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утверждёнными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Главного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государственного врача Российской федерации от 23.07.2008 г. № 45.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 общеобразовательном учреждении в соответствии с установленными требованиями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СанПиН должны быть созданы следующие условия для организации питания учащихся:</w:t>
      </w:r>
    </w:p>
    <w:p w:rsidR="00BC21D0" w:rsidRPr="00B86BC2" w:rsidRDefault="00BC21D0" w:rsidP="00B86BC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C2">
        <w:rPr>
          <w:rFonts w:ascii="Times New Roman" w:hAnsi="Times New Roman" w:cs="Times New Roman"/>
          <w:sz w:val="24"/>
          <w:szCs w:val="24"/>
          <w:lang w:val="ru-RU"/>
        </w:rPr>
        <w:t>предусмотрены производственные помещения для хранения, приготовления пищи,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051B4" w:rsidRPr="00B86BC2">
        <w:rPr>
          <w:rFonts w:ascii="Times New Roman" w:hAnsi="Times New Roman" w:cs="Times New Roman"/>
          <w:sz w:val="24"/>
          <w:szCs w:val="24"/>
          <w:lang w:val="ru-RU"/>
        </w:rPr>
        <w:t xml:space="preserve">олностью оснащенные необходимым 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>оборудованием (торгово-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технологическим,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 холодильным, 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весо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измерительным), инвентарем;</w:t>
      </w:r>
    </w:p>
    <w:p w:rsidR="00BC21D0" w:rsidRPr="00B86BC2" w:rsidRDefault="00BC21D0" w:rsidP="00B86BC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C2">
        <w:rPr>
          <w:rFonts w:ascii="Times New Roman" w:hAnsi="Times New Roman" w:cs="Times New Roman"/>
          <w:sz w:val="24"/>
          <w:szCs w:val="24"/>
          <w:lang w:val="ru-RU"/>
        </w:rPr>
        <w:t>предусмотрены помеще</w:t>
      </w:r>
      <w:r w:rsidR="006051B4" w:rsidRPr="00B86BC2">
        <w:rPr>
          <w:rFonts w:ascii="Times New Roman" w:hAnsi="Times New Roman" w:cs="Times New Roman"/>
          <w:sz w:val="24"/>
          <w:szCs w:val="24"/>
          <w:lang w:val="ru-RU"/>
        </w:rPr>
        <w:t xml:space="preserve">ния для приема пищи, снабженные 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мебелью;</w:t>
      </w:r>
    </w:p>
    <w:p w:rsidR="00BC21D0" w:rsidRPr="00B86BC2" w:rsidRDefault="00BC21D0" w:rsidP="00B86BC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C2">
        <w:rPr>
          <w:rFonts w:ascii="Times New Roman" w:hAnsi="Times New Roman" w:cs="Times New Roman"/>
          <w:sz w:val="24"/>
          <w:szCs w:val="24"/>
          <w:lang w:val="ru-RU"/>
        </w:rPr>
        <w:t>разработан и утвержден порядок питания учащихся (режим работы столовой,</w:t>
      </w:r>
      <w:r w:rsidR="00B86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BC2">
        <w:rPr>
          <w:rFonts w:ascii="Times New Roman" w:hAnsi="Times New Roman" w:cs="Times New Roman"/>
          <w:sz w:val="24"/>
          <w:szCs w:val="24"/>
          <w:lang w:val="ru-RU"/>
        </w:rPr>
        <w:t>время перемен для принятия пищи, график питания обучающихся).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Администрация школы обеспечивает принятие организационно-управленческих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решений, направленных на обеспечение горячим питанием обучающихся, принципов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санитарно-гигиенических основ здорового питания, ведение консультационной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разъяснительной работы с родителями (законными представителями) обучающихся.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итание обучающихся организуется за счет средств родителей и субвенции областного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бюджета.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Для обучающихся школы предусматривается организация одноразового и двухразового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горячего питания (завтрак, обед).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Горячее п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итание в школе организуется на основе примерных меню горячих школьных завтраков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и обедов для организации питания детей с 1 по 11 класс в образовательных учреждениях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(Методические рекомендации № 0100/8605-07-34)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продукции, непредусмотренной утвержденными перечнями и меню, не допускается.</w:t>
      </w:r>
    </w:p>
    <w:p w:rsidR="00B86BC2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Гигиенические показатели пищевой ценности продовольственного сырья и пищевыхпродуктов,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учреждениях, учреждениях начального и 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профессионального образования».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Организацию питания в школе осуществляет ответственный за организацию питания,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назначаемый приказом директора на текущий учебный год.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9. Ответственность за организацию питания в школе несет руководитель учреждения.</w:t>
      </w:r>
    </w:p>
    <w:p w:rsidR="00BC21D0" w:rsidRPr="00130868" w:rsidRDefault="00B86BC2" w:rsidP="00B86B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>3. Порядок организации питания в школе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86BC2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Ежедневно в обеденном зале вывешивается утверждённое директором школы меню,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 котором указываются названия блюд, их объём (выход в граммах).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Столовая школы осуществляет производственную деятельность в режиме односменной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работы школы: с 08:00 — до 15:00. В случае проведения мероприятий, связанных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выходом или выездом обучающихся из здания образовательного учреждения, столовая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осуществляет свою деятельность по специальному графику, согласованному с директором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Часы приема пищи устанавливаются в соответствии с графиком приема пиши,</w:t>
      </w:r>
      <w:r w:rsidR="00C82E8C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директором школы. Отпуск учащимся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питания в столовой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по классам (группам).</w:t>
      </w:r>
    </w:p>
    <w:p w:rsidR="00BC21D0" w:rsidRPr="00130868" w:rsidRDefault="00B86BC2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Для поддержания порядка в столовой организовано дежурство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классных руководителей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1D0" w:rsidRPr="00130868" w:rsidRDefault="00535D7D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Контроль за качеством, сбалансированностью и организацией питания, соблюдением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санитарно-гигиенических правил осуществляет комиссия, в состав которой входят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ос</w:t>
      </w:r>
      <w:r>
        <w:rPr>
          <w:rFonts w:ascii="Times New Roman" w:hAnsi="Times New Roman" w:cs="Times New Roman"/>
          <w:sz w:val="24"/>
          <w:szCs w:val="24"/>
          <w:lang w:val="ru-RU"/>
        </w:rPr>
        <w:t>новании приказа директора: шеф-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повар, директор, ответственный за 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питания, </w:t>
      </w:r>
      <w:r>
        <w:rPr>
          <w:rFonts w:ascii="Times New Roman" w:hAnsi="Times New Roman" w:cs="Times New Roman"/>
          <w:sz w:val="24"/>
          <w:szCs w:val="24"/>
          <w:lang w:val="ru-RU"/>
        </w:rPr>
        <w:t>фельдшер ФАП,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общественности.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6.Классные руководители:</w:t>
      </w:r>
    </w:p>
    <w:p w:rsidR="0045202D" w:rsidRPr="00535D7D" w:rsidRDefault="00BC21D0" w:rsidP="00535D7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организуют разъяснительную и просветительскую работу с обучающими и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родителями (законными представителями) о правильном питании;</w:t>
      </w:r>
    </w:p>
    <w:p w:rsidR="00130868" w:rsidRPr="00535D7D" w:rsidRDefault="00BC21D0" w:rsidP="00535D7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несут ответственность за организацию питания учащихся класса, ежедневно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02D" w:rsidRPr="00535D7D">
        <w:rPr>
          <w:rFonts w:ascii="Times New Roman" w:hAnsi="Times New Roman" w:cs="Times New Roman"/>
          <w:sz w:val="24"/>
          <w:szCs w:val="24"/>
          <w:lang w:val="ru-RU"/>
        </w:rPr>
        <w:t>своевременно (до 9:00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) предоставляют информацию о количестве питающихся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детей ответственному за организацию питания или в столовую;</w:t>
      </w:r>
    </w:p>
    <w:p w:rsidR="00130868" w:rsidRPr="00535D7D" w:rsidRDefault="00BC21D0" w:rsidP="00535D7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готовят пакет документов для предоставления бесплатного горячего питания;</w:t>
      </w:r>
    </w:p>
    <w:p w:rsidR="00130868" w:rsidRPr="00535D7D" w:rsidRDefault="00BC21D0" w:rsidP="00535D7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ведут ежемесячный табель учета бесплатного и платного питания в классе, сдают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табель до 1 числа следующего месяца 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школы;</w:t>
      </w:r>
    </w:p>
    <w:p w:rsidR="00130868" w:rsidRPr="00535D7D" w:rsidRDefault="0045202D" w:rsidP="00535D7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>обирают квитанци</w:t>
      </w:r>
      <w:r w:rsidR="00C82E8C" w:rsidRPr="00535D7D">
        <w:rPr>
          <w:rFonts w:ascii="Times New Roman" w:hAnsi="Times New Roman" w:cs="Times New Roman"/>
          <w:sz w:val="24"/>
          <w:szCs w:val="24"/>
          <w:lang w:val="ru-RU"/>
        </w:rPr>
        <w:t>и родительской платы за питание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случае неоплаты питания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>прекращают предоставление горячего питания;</w:t>
      </w:r>
    </w:p>
    <w:p w:rsidR="00BC21D0" w:rsidRPr="00535D7D" w:rsidRDefault="0045202D" w:rsidP="00535D7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>опровождают обучающихся в столовую для принятия пищи в соответствии с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>рафиком питания, утверждённым директором школы, контролируют мытьё рук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>учащимися перед приёмом пищи и их поведение во время завтрака или обеда.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7. Родители, законные представители обучающихся:</w:t>
      </w:r>
    </w:p>
    <w:p w:rsidR="00130868" w:rsidRPr="00535D7D" w:rsidRDefault="00BC21D0" w:rsidP="00535D7D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представляют заявления на бесплатное питание с приложением соответствующих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документов;</w:t>
      </w:r>
    </w:p>
    <w:p w:rsidR="00130868" w:rsidRPr="00535D7D" w:rsidRDefault="00BC21D0" w:rsidP="00535D7D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своевременно вносят плату за питание ребенка;</w:t>
      </w:r>
    </w:p>
    <w:p w:rsidR="00130868" w:rsidRPr="00535D7D" w:rsidRDefault="00BC21D0" w:rsidP="00535D7D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обязуются сообщать о болезни или его временном отсутствии, а также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предупреждают</w:t>
      </w:r>
      <w:r w:rsidR="00C82E8C"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классного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руководителя об имеющихся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аллергических реакциях на продукты питания;</w:t>
      </w:r>
    </w:p>
    <w:p w:rsidR="00130868" w:rsidRPr="00535D7D" w:rsidRDefault="00BC21D0" w:rsidP="00535D7D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ведут разъяснительную работу со своими детьми по привитию им навыков ЖОЗ иправильного питания;</w:t>
      </w:r>
    </w:p>
    <w:p w:rsidR="00BC21D0" w:rsidRPr="00535D7D" w:rsidRDefault="00BC21D0" w:rsidP="00535D7D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8. Ответственный за организацию питания в школе, назначенный приказом директора:</w:t>
      </w:r>
    </w:p>
    <w:p w:rsidR="00535D7D" w:rsidRDefault="00BC21D0" w:rsidP="00535D7D">
      <w:pPr>
        <w:pStyle w:val="a4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готовит пакет документов по школе для организации питания обучающихся;</w:t>
      </w:r>
    </w:p>
    <w:p w:rsidR="00535D7D" w:rsidRDefault="00BC21D0" w:rsidP="00535D7D">
      <w:pPr>
        <w:pStyle w:val="a4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 предо</w:t>
      </w:r>
      <w:r w:rsidR="00130868" w:rsidRPr="00535D7D">
        <w:rPr>
          <w:rFonts w:ascii="Times New Roman" w:hAnsi="Times New Roman" w:cs="Times New Roman"/>
          <w:sz w:val="24"/>
          <w:szCs w:val="24"/>
          <w:lang w:val="ru-RU"/>
        </w:rPr>
        <w:t>ставляет необходимую отчётность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35D7D" w:rsidRDefault="00BC21D0" w:rsidP="00535D7D">
      <w:pPr>
        <w:pStyle w:val="a4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своевременно с медицинским работником школы осуществляет контроль за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соблюдением графика питания учащихся, предварительным накрытием столов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(личная гигиена сотрудников пищеблока, спецодежда, достаточное количество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столовых приборов);</w:t>
      </w:r>
    </w:p>
    <w:p w:rsidR="00BC21D0" w:rsidRPr="00535D7D" w:rsidRDefault="00BC21D0" w:rsidP="00535D7D">
      <w:pPr>
        <w:pStyle w:val="a4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имеет право проводить рабочие совещания и консультации с педагогическими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работниками по вопросам организации питания, запрашивать у классных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руководителей необходимую информацию в пределах своей компетенции по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вопросам организации питания, ходатайствовать о поощрении и привлечении к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дисциплинарной ответственности работников по вопросам организации питания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</w:p>
    <w:p w:rsidR="00BC21D0" w:rsidRPr="00130868" w:rsidRDefault="00535D7D" w:rsidP="00535D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>4. Порядок предоставления бесплатного горячего питания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>Горячее п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итание предоставляется обучающимся по очной форме обучения.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2. Право на предоставление бесплатного одноразового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в дни и часы работы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имеют:</w:t>
      </w:r>
    </w:p>
    <w:p w:rsidR="00535D7D" w:rsidRDefault="00467206" w:rsidP="00535D7D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малоимущих</w:t>
      </w:r>
      <w:r w:rsidR="00BC21D0"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семей;</w:t>
      </w:r>
    </w:p>
    <w:p w:rsidR="00535D7D" w:rsidRDefault="00BC21D0" w:rsidP="00535D7D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 - инвалиды;</w:t>
      </w:r>
    </w:p>
    <w:p w:rsidR="00535D7D" w:rsidRDefault="00BC21D0" w:rsidP="00535D7D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дети, находящиеся под опекой (попечительством), опекуны (попечители) которых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не получают ежемесячную выплату на содержание ребенка, находящегося под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опекой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(попечительством), в соответствии со статьей 81 Социального кодекса;</w:t>
      </w:r>
    </w:p>
    <w:p w:rsidR="00535D7D" w:rsidRDefault="00BC21D0" w:rsidP="00535D7D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дети, состоящие на </w:t>
      </w:r>
      <w:proofErr w:type="gramStart"/>
      <w:r w:rsidRPr="00535D7D">
        <w:rPr>
          <w:rFonts w:ascii="Times New Roman" w:hAnsi="Times New Roman" w:cs="Times New Roman"/>
          <w:sz w:val="24"/>
          <w:szCs w:val="24"/>
          <w:lang w:val="ru-RU"/>
        </w:rPr>
        <w:t>учете</w:t>
      </w:r>
      <w:proofErr w:type="gramEnd"/>
      <w:r w:rsidRPr="00535D7D">
        <w:rPr>
          <w:rFonts w:ascii="Times New Roman" w:hAnsi="Times New Roman" w:cs="Times New Roman"/>
          <w:sz w:val="24"/>
          <w:szCs w:val="24"/>
          <w:lang w:val="ru-RU"/>
        </w:rPr>
        <w:t xml:space="preserve"> в противотуберкулезном диспансере;</w:t>
      </w:r>
    </w:p>
    <w:p w:rsidR="00535D7D" w:rsidRDefault="00BC21D0" w:rsidP="00535D7D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 из многодетных семей (за исключение детей из многодетных семей,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B29" w:rsidRPr="00535D7D">
        <w:rPr>
          <w:rFonts w:ascii="Times New Roman" w:hAnsi="Times New Roman" w:cs="Times New Roman"/>
          <w:sz w:val="24"/>
          <w:szCs w:val="24"/>
          <w:lang w:val="ru-RU"/>
        </w:rPr>
        <w:t>имеющих статус малоимущих);</w:t>
      </w:r>
    </w:p>
    <w:p w:rsidR="006E5B29" w:rsidRPr="00535D7D" w:rsidRDefault="006E5B29" w:rsidP="00535D7D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дети, обучающиеся по программам начального общего образования (в соответствии с Постановлением Правительства РФ от 20.06.2020 г. № 900).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3. Право на предоставление бесплатного двухразового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в дни и часы работы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имеют:</w:t>
      </w:r>
    </w:p>
    <w:p w:rsidR="00535D7D" w:rsidRDefault="00BC21D0" w:rsidP="00535D7D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 с ограниченными возможностями здоровья, обучающихся по основным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программам;</w:t>
      </w:r>
    </w:p>
    <w:p w:rsidR="00BC21D0" w:rsidRPr="00535D7D" w:rsidRDefault="00BC21D0" w:rsidP="00535D7D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D7D">
        <w:rPr>
          <w:rFonts w:ascii="Times New Roman" w:hAnsi="Times New Roman" w:cs="Times New Roman"/>
          <w:sz w:val="24"/>
          <w:szCs w:val="24"/>
          <w:lang w:val="ru-RU"/>
        </w:rPr>
        <w:t>дети из многодетных семей, имеющих статус малоимущих.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4.Уч</w:t>
      </w:r>
      <w:r w:rsidR="005333B2">
        <w:rPr>
          <w:rFonts w:ascii="Times New Roman" w:hAnsi="Times New Roman" w:cs="Times New Roman"/>
          <w:sz w:val="24"/>
          <w:szCs w:val="24"/>
          <w:lang w:val="ru-RU"/>
        </w:rPr>
        <w:t>ащимся, находящимся на надомной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форме обучения, ежемесячно выдается сухойпаек в виде продуктов питания (в соответствии с СанПин)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стоимости питания в </w:t>
      </w:r>
      <w:r w:rsidR="009B5BE7">
        <w:rPr>
          <w:rFonts w:ascii="Times New Roman" w:hAnsi="Times New Roman" w:cs="Times New Roman"/>
          <w:sz w:val="24"/>
          <w:szCs w:val="24"/>
          <w:lang w:val="ru-RU"/>
        </w:rPr>
        <w:t>день согласно приказу образовательного учреждения.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lastRenderedPageBreak/>
        <w:t>5.Беспла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тное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горячее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питание предоставляется по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приказу директора школы на основании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заявления от родителей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и документов, подтверждающих</w:t>
      </w:r>
      <w:r w:rsidR="00535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право на бесплатное питание.</w:t>
      </w:r>
    </w:p>
    <w:p w:rsidR="00BC21D0" w:rsidRPr="00130868" w:rsidRDefault="00467206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Списки учащихся,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зачисленных на бесплатное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горячее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питание, утверждаются коми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ссией по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контролю за организацией и качеством питания и директором школы.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7.Обновление списков проводится предварительно перед началом следующего месяца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смена категории по питанию, зачисление вновь прибывших учащихся, снятие выбывших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учащихся с бесплатного питания).</w:t>
      </w:r>
    </w:p>
    <w:p w:rsidR="00BC21D0" w:rsidRPr="00130868" w:rsidRDefault="00901F33" w:rsidP="00901F3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5.Порядок предоставления платного 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>питания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901F33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платного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питания осуществляется на основании подписания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одителями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«Договора о добровольном пожертвовании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оплату питания».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Ответственность за заключ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ение данных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возлагается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классных руководителей.</w:t>
      </w:r>
    </w:p>
    <w:p w:rsidR="00BC21D0" w:rsidRPr="00130868" w:rsidRDefault="00901F33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Классные руководители: ежедневно оформляют заказ платного одноразового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двухразового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питания в классе и своевременно вносят корректировку о количестве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питающихся детей.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обязаны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01F33" w:rsidRDefault="0045202D" w:rsidP="00901F33">
      <w:pPr>
        <w:pStyle w:val="a4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носить 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своевременно плату за питание (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25 числа текущего месяца. </w:t>
      </w:r>
      <w:proofErr w:type="gramStart"/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Плата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вносится на лицевой счет ребенка, </w:t>
      </w:r>
      <w:r w:rsidRPr="00901F33">
        <w:rPr>
          <w:rFonts w:ascii="Times New Roman" w:hAnsi="Times New Roman" w:cs="Times New Roman"/>
          <w:sz w:val="24"/>
          <w:szCs w:val="24"/>
          <w:lang w:val="ru-RU"/>
        </w:rPr>
        <w:t>открытый в отделении Сбербанка);</w:t>
      </w:r>
      <w:proofErr w:type="gramEnd"/>
    </w:p>
    <w:p w:rsidR="00BC21D0" w:rsidRPr="00901F33" w:rsidRDefault="0045202D" w:rsidP="00901F33">
      <w:pPr>
        <w:pStyle w:val="a4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>воевременно ставить в изве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стность классного руководителя об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>отсутствии</w:t>
      </w:r>
      <w:proofErr w:type="gramEnd"/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 своего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>ребенка в школе по причине болезни (либо иной другой причине).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4.В случае неоплаты квитанции, прекращается обеспечение учащегося горячим питанием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до момента оплаты родителями (законными представителями) питания.</w:t>
      </w:r>
    </w:p>
    <w:p w:rsidR="00BC21D0" w:rsidRPr="00130868" w:rsidRDefault="00901F33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Квитанции или копии квитанций об оплате питания собирает в каждом классе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6.В случае окончания школы или отчисления из учебного заведения оставшуюся сумму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денег на лицевом счете ребенка возвр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ащают по заявлению </w:t>
      </w:r>
      <w:r w:rsidR="00901F33" w:rsidRPr="00130868">
        <w:rPr>
          <w:rFonts w:ascii="Times New Roman" w:hAnsi="Times New Roman" w:cs="Times New Roman"/>
          <w:sz w:val="24"/>
          <w:szCs w:val="24"/>
          <w:lang w:val="ru-RU"/>
        </w:rPr>
        <w:t>плательщика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на его лицевой счет.</w:t>
      </w:r>
    </w:p>
    <w:p w:rsidR="00BC21D0" w:rsidRPr="00130868" w:rsidRDefault="00901F33" w:rsidP="00901F3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130868">
        <w:rPr>
          <w:rFonts w:ascii="Times New Roman" w:hAnsi="Times New Roman" w:cs="Times New Roman"/>
          <w:b/>
          <w:sz w:val="24"/>
          <w:szCs w:val="24"/>
          <w:lang w:val="ru-RU"/>
        </w:rPr>
        <w:t>Документац</w:t>
      </w:r>
      <w:r w:rsidR="00BC21D0" w:rsidRPr="00130868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901F33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 школе должны быть следующие документы по вопросам организации питания</w:t>
      </w:r>
    </w:p>
    <w:p w:rsidR="00BC21D0" w:rsidRPr="00130868" w:rsidRDefault="00467206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егламентирующие и учётные, подтверждающие расходы по питанию):</w:t>
      </w:r>
    </w:p>
    <w:p w:rsidR="00BC21D0" w:rsidRP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оложение об </w:t>
      </w:r>
      <w:r w:rsidRPr="00901F33">
        <w:rPr>
          <w:rFonts w:ascii="Times New Roman" w:hAnsi="Times New Roman" w:cs="Times New Roman"/>
          <w:sz w:val="24"/>
          <w:szCs w:val="24"/>
          <w:lang w:val="ru-RU"/>
        </w:rPr>
        <w:t>организации питания обучающихся;</w:t>
      </w:r>
    </w:p>
    <w:p w:rsid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>риказ директора о назначении ответственных за организацию питания лиц с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901F33">
        <w:rPr>
          <w:rFonts w:ascii="Times New Roman" w:hAnsi="Times New Roman" w:cs="Times New Roman"/>
          <w:sz w:val="24"/>
          <w:szCs w:val="24"/>
          <w:lang w:val="ru-RU"/>
        </w:rPr>
        <w:t>возл</w:t>
      </w:r>
      <w:r w:rsidRPr="00901F33">
        <w:rPr>
          <w:rFonts w:ascii="Times New Roman" w:hAnsi="Times New Roman" w:cs="Times New Roman"/>
          <w:sz w:val="24"/>
          <w:szCs w:val="24"/>
          <w:lang w:val="ru-RU"/>
        </w:rPr>
        <w:t>ожением на них функций контроля;</w:t>
      </w:r>
    </w:p>
    <w:p w:rsid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риказ директора, регламентирующий организацию</w:t>
      </w:r>
      <w:r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 питания;</w:t>
      </w:r>
    </w:p>
    <w:p w:rsid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901F33">
        <w:rPr>
          <w:rFonts w:ascii="Times New Roman" w:hAnsi="Times New Roman" w:cs="Times New Roman"/>
          <w:sz w:val="24"/>
          <w:szCs w:val="24"/>
          <w:lang w:val="ru-RU"/>
        </w:rPr>
        <w:t>каз директора на предоставление питания;</w:t>
      </w:r>
    </w:p>
    <w:p w:rsid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график питания обучающихся;</w:t>
      </w:r>
    </w:p>
    <w:p w:rsid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твержденные списки детей для получения бесплатного</w:t>
      </w:r>
      <w:r w:rsidRPr="00901F33">
        <w:rPr>
          <w:rFonts w:ascii="Times New Roman" w:hAnsi="Times New Roman" w:cs="Times New Roman"/>
          <w:sz w:val="24"/>
          <w:szCs w:val="24"/>
          <w:lang w:val="ru-RU"/>
        </w:rPr>
        <w:t xml:space="preserve"> горячего питания</w:t>
      </w:r>
      <w:r w:rsidR="00901F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AEF" w:rsidRPr="00901F33" w:rsidRDefault="00467206" w:rsidP="00901F33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F3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41AEF" w:rsidRPr="00901F33">
        <w:rPr>
          <w:rFonts w:ascii="Times New Roman" w:hAnsi="Times New Roman" w:cs="Times New Roman"/>
          <w:sz w:val="24"/>
          <w:szCs w:val="24"/>
          <w:lang w:val="ru-RU"/>
        </w:rPr>
        <w:t>абели учета посещаемости столовой по классам.</w:t>
      </w:r>
    </w:p>
    <w:p w:rsidR="00BC21D0" w:rsidRPr="00130868" w:rsidRDefault="00BC21D0" w:rsidP="00C82E8C">
      <w:pPr>
        <w:spacing w:line="240" w:lineRule="auto"/>
        <w:jc w:val="both"/>
        <w:rPr>
          <w:sz w:val="24"/>
          <w:szCs w:val="24"/>
          <w:lang w:val="ru-RU"/>
        </w:rPr>
      </w:pPr>
    </w:p>
    <w:sectPr w:rsidR="00BC21D0" w:rsidRPr="00130868" w:rsidSect="008353A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BE"/>
    <w:multiLevelType w:val="hybridMultilevel"/>
    <w:tmpl w:val="FC26C1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3267B"/>
    <w:multiLevelType w:val="hybridMultilevel"/>
    <w:tmpl w:val="1188D5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911C0"/>
    <w:multiLevelType w:val="hybridMultilevel"/>
    <w:tmpl w:val="511890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DC409B"/>
    <w:multiLevelType w:val="hybridMultilevel"/>
    <w:tmpl w:val="C57E30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1316E0"/>
    <w:multiLevelType w:val="hybridMultilevel"/>
    <w:tmpl w:val="7A048A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6A57AD"/>
    <w:multiLevelType w:val="hybridMultilevel"/>
    <w:tmpl w:val="7B969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B25D4B"/>
    <w:multiLevelType w:val="hybridMultilevel"/>
    <w:tmpl w:val="B13E3C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BE3755"/>
    <w:multiLevelType w:val="hybridMultilevel"/>
    <w:tmpl w:val="E98C60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822923"/>
    <w:multiLevelType w:val="hybridMultilevel"/>
    <w:tmpl w:val="7B421C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CD0DEA"/>
    <w:multiLevelType w:val="hybridMultilevel"/>
    <w:tmpl w:val="815038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9D2F3F"/>
    <w:multiLevelType w:val="hybridMultilevel"/>
    <w:tmpl w:val="977AC4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8F"/>
    <w:rsid w:val="001037A9"/>
    <w:rsid w:val="00130868"/>
    <w:rsid w:val="003764B1"/>
    <w:rsid w:val="003D3C8F"/>
    <w:rsid w:val="0045202D"/>
    <w:rsid w:val="00467206"/>
    <w:rsid w:val="00493FFC"/>
    <w:rsid w:val="005333B2"/>
    <w:rsid w:val="00535D7D"/>
    <w:rsid w:val="006051B4"/>
    <w:rsid w:val="006E5B29"/>
    <w:rsid w:val="008353AF"/>
    <w:rsid w:val="00841AEF"/>
    <w:rsid w:val="00901F33"/>
    <w:rsid w:val="009B5BE7"/>
    <w:rsid w:val="00B86BC2"/>
    <w:rsid w:val="00BC21D0"/>
    <w:rsid w:val="00C8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353AF"/>
    <w:rPr>
      <w:vertAlign w:val="superscript"/>
    </w:rPr>
  </w:style>
  <w:style w:type="paragraph" w:styleId="a4">
    <w:name w:val="List Paragraph"/>
    <w:basedOn w:val="a"/>
    <w:uiPriority w:val="34"/>
    <w:qFormat/>
    <w:rsid w:val="00BC21D0"/>
    <w:pPr>
      <w:ind w:left="720"/>
      <w:contextualSpacing/>
    </w:pPr>
  </w:style>
  <w:style w:type="table" w:styleId="a5">
    <w:name w:val="Table Grid"/>
    <w:basedOn w:val="a1"/>
    <w:uiPriority w:val="39"/>
    <w:rsid w:val="001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14</cp:revision>
  <cp:lastPrinted>2022-12-08T11:36:00Z</cp:lastPrinted>
  <dcterms:created xsi:type="dcterms:W3CDTF">2021-04-28T09:04:00Z</dcterms:created>
  <dcterms:modified xsi:type="dcterms:W3CDTF">2023-10-30T18:17:00Z</dcterms:modified>
  <cp:category/>
</cp:coreProperties>
</file>