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DE" w:rsidRPr="009946DE" w:rsidRDefault="009946DE" w:rsidP="009946DE">
      <w:pPr>
        <w:shd w:val="clear" w:color="auto" w:fill="FFFFFF"/>
        <w:spacing w:after="0" w:line="176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41EE4" w:rsidRDefault="00541EE4" w:rsidP="00FB4214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7"/>
          <w:szCs w:val="27"/>
          <w:lang w:eastAsia="ru-RU"/>
        </w:rPr>
        <w:drawing>
          <wp:inline distT="0" distB="0" distL="0" distR="0">
            <wp:extent cx="6028829" cy="8738558"/>
            <wp:effectExtent l="0" t="0" r="0" b="0"/>
            <wp:docPr id="1" name="Рисунок 1" descr="C:\Users\762206\Documents\SCAN_20220607_13521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2206\Documents\SCAN_20220607_135213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7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EE4" w:rsidRDefault="00541EE4" w:rsidP="00FB4214">
      <w:pPr>
        <w:shd w:val="clear" w:color="auto" w:fill="FFFFFF"/>
        <w:spacing w:after="0" w:line="176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541EE4" w:rsidRDefault="00541EE4" w:rsidP="00541EE4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9946DE" w:rsidRPr="009946DE" w:rsidRDefault="00541EE4" w:rsidP="00541EE4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 xml:space="preserve">                                               </w:t>
      </w:r>
      <w:bookmarkStart w:id="0" w:name="_GoBack"/>
      <w:bookmarkEnd w:id="0"/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СОДЕРЖАНИЕ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Пояснительная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записка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Нормативная документация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Актуальность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……………………………………...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Новизна программы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………………………………………………………...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Отличительные особенности программы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…………….……………………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программы…………………………………………….</w:t>
      </w:r>
    </w:p>
    <w:p w:rsidR="005A7D3C" w:rsidRPr="009946DE" w:rsidRDefault="005A7D3C" w:rsidP="005A7D3C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организации деятельности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Адресат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программы…………………………………………………...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детей……………………………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собенности организации о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ого процесса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……….....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Планиру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емые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результаты…………………………………………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Механизм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Игровая легенда лагеря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Учебно-тематическое планирование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Содержание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………………………………….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Организационн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педагогические  условия программ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ы</w:t>
      </w:r>
      <w:r w:rsidR="009946DE"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Кадровое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обеспечение………………………………………………..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Информационно-методическое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обеспечение………………………..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Ресурсное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обеспечение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программы………………………………….</w:t>
      </w:r>
    </w:p>
    <w:p w:rsidR="00610606" w:rsidRPr="009946DE" w:rsidRDefault="00610606" w:rsidP="00610606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Социальное обеспечение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программы…………………………..</w:t>
      </w:r>
    </w:p>
    <w:p w:rsidR="009946DE" w:rsidRPr="009946DE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Формы контроля</w:t>
      </w:r>
    </w:p>
    <w:p w:rsidR="009946DE" w:rsidRPr="009946DE" w:rsidRDefault="009946DE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Список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использованной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литературы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……………………………</w:t>
      </w:r>
    </w:p>
    <w:p w:rsidR="00FB4214" w:rsidRDefault="00610606" w:rsidP="009946DE">
      <w:pPr>
        <w:shd w:val="clear" w:color="auto" w:fill="FFFFFF"/>
        <w:spacing w:after="0" w:line="229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610606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Приложения  </w:t>
      </w:r>
    </w:p>
    <w:p w:rsidR="00FB4214" w:rsidRDefault="00FB4214">
      <w:pPr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181818"/>
          <w:sz w:val="15"/>
          <w:szCs w:val="15"/>
          <w:lang w:eastAsia="ru-RU"/>
        </w:rPr>
        <w:br w:type="page"/>
      </w:r>
    </w:p>
    <w:p w:rsidR="00D60DE9" w:rsidRDefault="009946DE" w:rsidP="00D60D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ПОЯСНИТЕЛЬНАЯ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ЗАПИСКА</w:t>
      </w:r>
      <w:r w:rsidR="00D60DE9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</w:p>
    <w:p w:rsidR="00D60DE9" w:rsidRDefault="00D60DE9" w:rsidP="00D60DE9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Нормативная документация </w:t>
      </w:r>
    </w:p>
    <w:p w:rsidR="005526F0" w:rsidRPr="00A846B7" w:rsidRDefault="00FB4214" w:rsidP="00D60DE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(ФЗ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273,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23).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педагогической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нормативными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документами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следующие: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Федеральный закон Российской Федерации от 29.12.2012 г. №273-ФЗ «Об образовании в Российской Федерации»;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развития дополнительного образования детей в Российской Федерации до 2020 года;</w:t>
      </w:r>
    </w:p>
    <w:p w:rsidR="00CB1294" w:rsidRPr="00BF508B" w:rsidRDefault="00CB1294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BF508B" w:rsidRPr="00BF508B" w:rsidRDefault="00BF508B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Приказ Департамента образования ЯО от 07.08.2018 №19-нп «Об утверждении правил персонифицированного финансирования дополнительного образования детей ЯО» </w:t>
      </w:r>
    </w:p>
    <w:p w:rsidR="00FB4214" w:rsidRPr="00BF508B" w:rsidRDefault="00BF508B" w:rsidP="00F5089C">
      <w:pPr>
        <w:pStyle w:val="a6"/>
        <w:numPr>
          <w:ilvl w:val="0"/>
          <w:numId w:val="19"/>
        </w:numPr>
        <w:shd w:val="clear" w:color="auto" w:fill="FFFFFF"/>
        <w:spacing w:after="0" w:line="229" w:lineRule="atLeast"/>
        <w:ind w:left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F50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Устав МУ ДО ЦДТ</w:t>
      </w:r>
    </w:p>
    <w:p w:rsidR="00677C4D" w:rsidRPr="00D60DE9" w:rsidRDefault="00D60DE9" w:rsidP="00D60DE9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60DE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программы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последнее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наметились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тенденции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снижения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уровня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сознания.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масштабах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посёлка,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возникнуть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генетически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впитывается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молоком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воспитывается.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«Воспитание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любви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краю,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первостепенной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важности»,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сказал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Д.С.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Лихачев.</w:t>
      </w:r>
    </w:p>
    <w:p w:rsidR="00221088" w:rsidRDefault="00677C4D" w:rsidP="0022108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гордиться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преумножать.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221088" w:rsidRPr="00A846B7" w:rsidRDefault="00221088" w:rsidP="0022108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объявлен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целях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популяризации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памятников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этнокультурного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самобытности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этнических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общностей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РФ.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2060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основано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соображениях: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существование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многогранного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невозможно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ценностей,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скрепляют;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правовым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выступает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религиозным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ценностям;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культурное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принадлежностью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обеспечению.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любовь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"культура"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происходит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"культ"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предков.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ряду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обезличивания,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ощутить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поколений,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поддержку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опору.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вступить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вникнуть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смысл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мифов,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сказок,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вслушаться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обряды,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верования,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осмыслить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символику,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почувствовать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эстетические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принципы.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Славянская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обладает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огромным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духовно-нравственным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потенциалом,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считаем,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истокам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повысить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гражданственности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подростков.</w:t>
      </w:r>
    </w:p>
    <w:p w:rsidR="00677C4D" w:rsidRPr="00677C4D" w:rsidRDefault="00677C4D" w:rsidP="00677C4D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роль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подрастающего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поколения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образование.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стоять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проблемы.</w:t>
      </w:r>
    </w:p>
    <w:p w:rsidR="00B50720" w:rsidRPr="00A846B7" w:rsidRDefault="00677C4D" w:rsidP="00B9789A">
      <w:pPr>
        <w:shd w:val="clear" w:color="auto" w:fill="FFFFFF"/>
        <w:spacing w:after="0" w:line="229" w:lineRule="atLeast"/>
        <w:ind w:firstLine="851"/>
        <w:jc w:val="both"/>
        <w:rPr>
          <w:rFonts w:ascii="Arial" w:hAnsi="Arial" w:cs="Arial"/>
          <w:color w:val="181818"/>
          <w:sz w:val="28"/>
          <w:szCs w:val="28"/>
        </w:rPr>
      </w:pP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реализовать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пришкольном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профильной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названием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060C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2108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77C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789A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культурно-развивающую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50720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направленность.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вызвана: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обусловленных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государственной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политикой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рекомендациями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нематериального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="00A846B7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спроса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содержательный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преемственности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предыдущих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модернизацией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введением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9789A" w:rsidRPr="00A846B7" w:rsidRDefault="00B9789A" w:rsidP="00B9789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необходимостью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потенциала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подростков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время.</w:t>
      </w:r>
    </w:p>
    <w:p w:rsidR="00A846B7" w:rsidRPr="00A846B7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Конституции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многонациональной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страной.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территории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проживает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190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народов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обычаями</w:t>
      </w:r>
      <w:r w:rsidR="00821F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традициями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промыслы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регионов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известны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стране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пределами,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негласными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символами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России</w:t>
      </w:r>
      <w:r w:rsidR="00821F3E" w:rsidRPr="00A846B7">
        <w:rPr>
          <w:rFonts w:ascii="Roboto" w:hAnsi="Roboto"/>
          <w:color w:val="0D1718"/>
          <w:sz w:val="28"/>
          <w:szCs w:val="28"/>
          <w:shd w:val="clear" w:color="auto" w:fill="FFFFFF"/>
        </w:rPr>
        <w:t>.</w:t>
      </w:r>
      <w:r w:rsidR="00761C65">
        <w:rPr>
          <w:rFonts w:ascii="Roboto" w:hAnsi="Roboto"/>
          <w:color w:val="0D1718"/>
          <w:sz w:val="28"/>
          <w:szCs w:val="28"/>
          <w:shd w:val="clear" w:color="auto" w:fill="FFFFFF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помнить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величайшем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21F3E"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846B7" w:rsidRPr="00A846B7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Народное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искусство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(фольклор)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создаваемые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национальных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бытующие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народе,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поэзия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(предания,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эпос),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(песни,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наигрыши,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пьесы),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(драма,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кукол,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сатирические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пьесы),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танец,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архитектура,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изобразительное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декоративно-прикладное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искусство.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End"/>
    </w:p>
    <w:p w:rsidR="00B9789A" w:rsidRDefault="00B9789A" w:rsidP="00A846B7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Нематериальное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культурное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наследие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обычаи,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выражения,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связанные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инструменты,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предметы,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артефакты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сообществами,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некоторых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случаях,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отдельными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лицами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качестве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наследия.</w:t>
      </w:r>
    </w:p>
    <w:p w:rsidR="00FC2838" w:rsidRPr="00A846B7" w:rsidRDefault="00FC2838" w:rsidP="00FC2838">
      <w:pPr>
        <w:shd w:val="clear" w:color="auto" w:fill="FFFFFF"/>
        <w:spacing w:after="0" w:line="229" w:lineRule="atLeast"/>
        <w:ind w:firstLine="851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Новизна программы</w:t>
      </w:r>
    </w:p>
    <w:p w:rsidR="009946DE" w:rsidRDefault="009946DE" w:rsidP="004035E2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Пришкольный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развивающего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патриотического,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2A0E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неторопливо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бережно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искусства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пробудить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её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явлениям,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изменениям,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многообразию.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заключается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новизна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4035E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комплексной,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т.е.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разноплановую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объединяет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пребыванием.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Находясь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лагере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пребывания,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включаются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деятельности: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предусматривает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интеллектуальной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проектную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обучение</w:t>
      </w:r>
      <w:proofErr w:type="gramEnd"/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направленности: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естественнонаучной,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физкультурно-спортивной,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туристско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краеведческой,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социально-педагогической.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Спортивно-оздоровительная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здоровья,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спорту,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мотивирует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заботу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отдых.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нагрузки,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свежий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воздух,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красивыми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уголками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природы,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оздоровительных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развлекательных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положительного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фона.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23548" w:rsidRDefault="006735AA" w:rsidP="006735AA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деятельность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состоит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общелагерных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отрядных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(творческие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рисунков,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плакатов;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д.).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Получение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новых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подготовке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различной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направленности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(викторинам,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конкурсам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п.)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обогащению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мировоззрения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очередь,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сказывается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изменении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каждого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члена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846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коллектива.</w:t>
      </w:r>
      <w:r w:rsidR="00761C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Отличительные особенности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программы от уже существующих в этой области заключаются в том, что она ориентирована на детей разного возраста, предполагает применение различных видов деятельности. Сочетает в себе техническую и социально-педагогическую, физкультурно-спортивную и художественную направленности. Программа 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дает обучающемуся возможность выбора наиболее понравившегося ему направления, для дальнейшего </w:t>
      </w:r>
      <w:proofErr w:type="gramStart"/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по</w:t>
      </w:r>
      <w:proofErr w:type="gramEnd"/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годовой программе, т. е. является своеобразной базовой точкой.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Образовательный процесс имеет ряд преимуществ: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организация обучения на добровольных началах всех сторон (обучающиеся, родители, педагоги);</w:t>
      </w:r>
    </w:p>
    <w:p w:rsidR="00FC2838" w:rsidRPr="00FC2838" w:rsidRDefault="00FC2838" w:rsidP="00FC2838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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обучающиеся имеют возможность удовлетворения своих интересов и сочетания различных направлений и форм занятий.</w:t>
      </w:r>
    </w:p>
    <w:p w:rsidR="00D93309" w:rsidRPr="00D93309" w:rsidRDefault="0016733F" w:rsidP="00D9330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735AA" w:rsidRPr="00A846B7" w:rsidRDefault="00D93309" w:rsidP="00D93309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основании всего выше сформулированного, можно определить основные цели и задачи ДООП в рамках летней смены:</w:t>
      </w:r>
    </w:p>
    <w:p w:rsidR="006735AA" w:rsidRDefault="006735AA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</w:pPr>
    </w:p>
    <w:p w:rsidR="003C4EC0" w:rsidRDefault="009946DE" w:rsidP="003C4EC0">
      <w:pPr>
        <w:shd w:val="clear" w:color="auto" w:fill="FFFFFF"/>
        <w:spacing w:after="0" w:line="229" w:lineRule="atLeast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программы:</w:t>
      </w:r>
    </w:p>
    <w:p w:rsidR="00FC1DE7" w:rsidRPr="00CA6ED6" w:rsidRDefault="00761C65" w:rsidP="00CA6ED6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благоприятных условий для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духовно-нравственного и патриотического воспитания детей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через приобщение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народным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истокам </w:t>
      </w:r>
      <w:r w:rsidR="00E772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традициям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культуры</w:t>
      </w:r>
      <w:r w:rsidR="00673F84" w:rsidRPr="00673F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3F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родной страны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FC1DE7" w:rsidRDefault="00FC1DE7" w:rsidP="00FC1DE7">
      <w:pPr>
        <w:shd w:val="clear" w:color="auto" w:fill="FFFFFF"/>
        <w:spacing w:after="0" w:line="229" w:lineRule="atLeast"/>
        <w:ind w:left="1418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9946DE" w:rsidRDefault="009946DE" w:rsidP="009946DE">
      <w:pPr>
        <w:shd w:val="clear" w:color="auto" w:fill="FFFFFF"/>
        <w:spacing w:after="0" w:line="176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673F84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Привлекать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125094" w:rsidRPr="00CA6ED6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Развивать чувства причастности, </w:t>
      </w:r>
      <w:r w:rsidR="00125094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уважения и бережного отношения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культурному наследию прошлого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 окружающему миру средствами краеведения и экологического воспитания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5AF2" w:rsidRPr="005C4849" w:rsidRDefault="00673F84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Приобщать детей к историческим и духовно-нравственным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ям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православной культуры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r w:rsidR="005C4849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традиционно-бытовой культурой русского народа и народов Рос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5C4849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ии;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интерес к разным видам народного творчества</w:t>
      </w:r>
      <w:r w:rsidR="005C48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мастер-классы и различные смотры-конкурсы и фестивали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855AF2" w:rsidRPr="00CA6ED6" w:rsidRDefault="005C4849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 творчески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воображени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ассоциативно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 детей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активизацию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их </w:t>
      </w:r>
      <w:r w:rsidR="00855AF2"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творческой деятельности;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Формировать умение сотрудничать со сверстниками во </w:t>
      </w:r>
      <w:proofErr w:type="spellStart"/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внеучебное</w:t>
      </w:r>
      <w:proofErr w:type="spellEnd"/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время;</w:t>
      </w:r>
    </w:p>
    <w:p w:rsidR="00855AF2" w:rsidRPr="00CA6ED6" w:rsidRDefault="00855AF2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стремление к разумной организации своего свободного времени</w:t>
      </w:r>
    </w:p>
    <w:p w:rsidR="00125094" w:rsidRDefault="00125094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FB1EF8" w:rsidRPr="007C1698" w:rsidRDefault="00FB1EF8" w:rsidP="007C1698">
      <w:pPr>
        <w:pStyle w:val="a6"/>
        <w:shd w:val="clear" w:color="auto" w:fill="FFFFFF"/>
        <w:spacing w:after="0" w:line="229" w:lineRule="atLeast"/>
        <w:ind w:left="851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Принципы реализации программы: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гуманности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признание личности ребёнка высшей ценностью воспитания, выявление и развитие всех сущностных сил ребёнка, внушение каждому воспитаннику сознания собственной неповторимости.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индивидуализации</w:t>
      </w:r>
      <w:r w:rsidR="007C1698"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воспитания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учёта индивидуальных особенностей каждого ребёнка при включении его в различные виды деятельности, раскрытия потенциалов личности, предоставление возможностей каждому для самореализации, самораскрытия.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Принцип сотрудничества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мотивации деятельности</w:t>
      </w:r>
      <w:r w:rsidR="007C1698"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ребят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требует добровольности их включения в ту или иную деятельность, наличия цели – доступной, понятной, осознанной; доверия ребёнка в выборе средств и способов достижения поставленной цели.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вариативности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 создание условий для выбора ребятами форм деятельности, для поддержки различных инициатив, направленных на достижение значимых целей и самореализацию индивидуальности, как педагогов, так и детей.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сочетания индивидуальных, групповых и коллективных форм работы</w:t>
      </w:r>
      <w:r w:rsid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реализации программ.</w:t>
      </w:r>
    </w:p>
    <w:p w:rsidR="00FB1EF8" w:rsidRPr="007C1698" w:rsidRDefault="00FB1EF8" w:rsidP="00F5089C">
      <w:pPr>
        <w:pStyle w:val="a6"/>
        <w:numPr>
          <w:ilvl w:val="0"/>
          <w:numId w:val="17"/>
        </w:numPr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Принцип наглядности</w:t>
      </w:r>
      <w:r w:rsidR="007C169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7C16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нной программы: каждое дело отряда отмечено в выпуске листовки и включено в презентацию работы отряда.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Основными методами организации деятельности являются: 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игры (игры отбираются воспитателями в соответствии с поставленной целью); </w:t>
      </w:r>
    </w:p>
    <w:p w:rsidR="00994E57" w:rsidRPr="00994E57" w:rsidRDefault="00994E57" w:rsidP="00994E57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 театрализации (реализуется через </w:t>
      </w:r>
      <w:proofErr w:type="spellStart"/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костюмирование</w:t>
      </w:r>
      <w:proofErr w:type="spellEnd"/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реконструкцию и проведение народных праздников и обрядов и т.д.)</w:t>
      </w:r>
    </w:p>
    <w:p w:rsidR="00994E57" w:rsidRPr="00994E57" w:rsidRDefault="00994E57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методы состязательности (распространяется на все сферы спортивной, творческой деятельности); </w:t>
      </w:r>
    </w:p>
    <w:p w:rsidR="00FB1EF8" w:rsidRDefault="00994E57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метод коллективной творческой деятельности (КТД)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Адресат программы.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Краткосрочная дополнительная общеобразовательная общеразвивающая программа «</w:t>
      </w:r>
      <w:r w:rsidR="00EE134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Мы  наследники добрых традиций России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предназначена для детей в возрасте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6,6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 (разновозрастная).</w:t>
      </w:r>
    </w:p>
    <w:p w:rsidR="0016733F" w:rsidRPr="00FC2838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Объем и срок освоения программы.</w:t>
      </w:r>
    </w:p>
    <w:p w:rsidR="0016733F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C28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Срок освоения программы – 1 месяц.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обучения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очная, (по запросу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одителей/законных представителе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с применением дистанционных форм и электронного обучения).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Особенности организации образовательного процесса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Набор детей в объединение свободный, без ограничений. У ребенка есть возможность построения индивидуального образовательного мар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шрута – выбор вида деятельности.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предусматривает индивидуальные, групповые, фронтальные формы работы с детьми. Состав групп: 10-12 человек.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Режим занятий, периодичность и продолжительность занятий.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Продолжительность занятий исчисляется в академических часах: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45 минут 1 раз 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 перерывом между занятиями в 10 минут.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Недельная нагрузка на одну группу: 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Занятия проводятся 1 раз в </w:t>
      </w:r>
      <w:r w:rsidR="00EE13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день.</w:t>
      </w:r>
    </w:p>
    <w:p w:rsidR="0016733F" w:rsidRPr="00D93309" w:rsidRDefault="0016733F" w:rsidP="0016733F">
      <w:pPr>
        <w:shd w:val="clear" w:color="auto" w:fill="FFFFFF"/>
        <w:spacing w:after="0" w:line="229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94E5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Педагогическая целесообразность</w:t>
      </w:r>
      <w:r w:rsidRPr="00D933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краткосрочной дополнительной общеобразовательной программы заключается в вовлечении детей в творческий процесс, в котором дети получают возможность проявить самостоятельность, инициативу, активность. Содержание программы нацелено на формирование культуры творческой личности, что может способствовать не только приобщению к творчеству, но и раскрытию лучших человеческих качеств. Программа разработана с учетом современных образовательных технологий.</w:t>
      </w:r>
    </w:p>
    <w:p w:rsidR="0016733F" w:rsidRPr="007C1698" w:rsidRDefault="0016733F" w:rsidP="00A825A6">
      <w:pPr>
        <w:pStyle w:val="a6"/>
        <w:shd w:val="clear" w:color="auto" w:fill="FFFFFF"/>
        <w:spacing w:after="0" w:line="229" w:lineRule="atLeast"/>
        <w:ind w:left="0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825A6" w:rsidRDefault="00994E57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825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</w:t>
      </w:r>
      <w:r w:rsidR="00A825A6" w:rsidRPr="00A825A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</w:t>
      </w:r>
      <w:r w:rsidR="00761FFF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чено</w:t>
      </w: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внимание детей к культурному богатству России и своей малой Родины через организацию яркой насыщенной и разнообразной игровой и творческой деятельности;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Развиты чувства причастности, уважения и бережного отношения к культурному наследию прошлого, к окружающему миру средствами краеведения и экологического воспитания;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п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риобщ</w:t>
      </w: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ены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историческим и духовно-нравственным традициям православной культуры и традиционно-бытовой культурой русского народа и народов России;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ривит интерес к разным видам народного творчества через мастер-классы и различные смотры-конкурсы и фестивали;</w:t>
      </w:r>
    </w:p>
    <w:p w:rsidR="00B01091" w:rsidRPr="00761FFF" w:rsidRDefault="00761FFF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B01091"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азвиты творческие способности, воображение, ассоциативное мышление, фантазия детей через активизацию их творческой деятельности;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сформировано умение сотрудничать со сверстниками во </w:t>
      </w:r>
      <w:proofErr w:type="spellStart"/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внеучебное</w:t>
      </w:r>
      <w:proofErr w:type="spellEnd"/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время;</w:t>
      </w:r>
    </w:p>
    <w:p w:rsidR="00B01091" w:rsidRPr="00761FFF" w:rsidRDefault="00B01091" w:rsidP="00F5089C">
      <w:pPr>
        <w:pStyle w:val="a6"/>
        <w:numPr>
          <w:ilvl w:val="0"/>
          <w:numId w:val="20"/>
        </w:numPr>
        <w:shd w:val="clear" w:color="auto" w:fill="FFFFFF"/>
        <w:spacing w:after="0" w:line="229" w:lineRule="atLeast"/>
        <w:ind w:left="0" w:firstLine="28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61F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появилось стремление к разумной организации своего свободного времени</w:t>
      </w:r>
    </w:p>
    <w:p w:rsidR="00B01091" w:rsidRDefault="00B01091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E0B9D" w:rsidRPr="00EE0B9D" w:rsidRDefault="00EE0B9D" w:rsidP="00EE0B9D">
      <w:pPr>
        <w:spacing w:line="0" w:lineRule="atLeast"/>
        <w:ind w:left="980"/>
        <w:rPr>
          <w:rFonts w:ascii="Times New Roman" w:eastAsia="Times New Roman" w:hAnsi="Times New Roman"/>
          <w:b/>
          <w:sz w:val="28"/>
          <w:szCs w:val="24"/>
        </w:rPr>
      </w:pPr>
      <w:r w:rsidRPr="00EE0B9D">
        <w:rPr>
          <w:rFonts w:ascii="Times New Roman" w:eastAsia="Times New Roman" w:hAnsi="Times New Roman"/>
          <w:b/>
          <w:sz w:val="28"/>
          <w:szCs w:val="24"/>
        </w:rPr>
        <w:t>Механизм оценивания образовательных результатов.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ходе реализации программы используются следующие методы отслеживания её результативности:</w:t>
      </w:r>
    </w:p>
    <w:p w:rsidR="00EE0B9D" w:rsidRDefault="00B13DD9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в</w:t>
      </w:r>
      <w:r w:rsidR="00EE0B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ключенное наблюдение педагогов;</w:t>
      </w:r>
    </w:p>
    <w:p w:rsidR="00EE0B9D" w:rsidRDefault="00B13DD9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и</w:t>
      </w:r>
      <w:r w:rsidR="00EE0B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ндивидуальные беседы с родителями, детьми;</w:t>
      </w:r>
    </w:p>
    <w:p w:rsidR="00EE0B9D" w:rsidRDefault="00B13DD9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к</w:t>
      </w:r>
      <w:r w:rsidR="00EE0B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нига отзывов и предложений.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ходом реализации программы, предполагаемыми результатами проводится на уровне всех участников воспитательного процесса. 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Оценка программы детьми: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цветограмма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«Календарь  настроений», выставки детских рисунков «Наш лагерь», «Мои новые друзья», оформление помещений отрядов, анкетирование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Приложение 1)</w:t>
      </w:r>
    </w:p>
    <w:p w:rsidR="00EE0B9D" w:rsidRDefault="00EE0B9D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Кроме этого, каждый ребенок в течение смены «играл» выбранную им самим социальную роль (стражи порядка, торговцы, артисты, ремесленники и т.д.), т.е. выполнял ту или иную работу, по итогам которой Изба накапливала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жетоны.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Таким образом, в каждом отряде по окончанию смены будет оформлен своеобразный «Экран творческой активности», позволяющий судить о  личностном росте и комфортности пребывания в лагере каждого ребенка.</w:t>
      </w:r>
    </w:p>
    <w:p w:rsidR="00EE0B9D" w:rsidRPr="00A825A6" w:rsidRDefault="00EE0B9D" w:rsidP="00A825A6">
      <w:pPr>
        <w:spacing w:line="0" w:lineRule="atLeast"/>
        <w:ind w:left="980"/>
        <w:contextualSpacing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B56C5" w:rsidRPr="00CA6ED6" w:rsidRDefault="00AB56C5" w:rsidP="00CA6ED6">
      <w:pPr>
        <w:pStyle w:val="a6"/>
        <w:shd w:val="clear" w:color="auto" w:fill="FFFFFF"/>
        <w:spacing w:after="0" w:line="176" w:lineRule="atLeast"/>
        <w:ind w:left="851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Игровая легенда «</w:t>
      </w:r>
      <w:r w:rsidR="00DE0D5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Борисоглебская слобода</w:t>
      </w:r>
      <w:r w:rsidRPr="00CA6ED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CA59FC" w:rsidRDefault="00CA59FC" w:rsidP="00CA59FC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основе развития лагерной смены лежит идея сюжетно-ролевой игры. С первых дней пребывания в лагере ребенок вводится в игру, модель которой поддерживается педагогическим коллективом на протяжении всей лагерной смены.</w:t>
      </w:r>
    </w:p>
    <w:p w:rsidR="00CA59FC" w:rsidRDefault="00CA59FC" w:rsidP="0075074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Дети погружаются в игровую легенду о том, что территория лагеря - это поселение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Борисоглебская слобода,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где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каждый отряд – это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«русская изба»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слободы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 все дети и взрослые – жители – слободчане.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Каждая изба имеет своё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название, символ,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убранство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свои традиции, закон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ы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 правила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но в тоже время придерживается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общих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правил, законов, традиций 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слободы</w:t>
      </w:r>
      <w:r w:rsidR="00750748"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  <w:r w:rsidR="0075074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Каждый житель «русской избы» это члены одной семьи. У каждого жителя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«русской избы»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Pr="00CA59F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есть свои обязанности.</w:t>
      </w:r>
    </w:p>
    <w:p w:rsidR="007F3D8D" w:rsidRPr="00CA59FC" w:rsidRDefault="00750748" w:rsidP="007F3D8D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Правит всем Большой и Малый Совет. В Большой</w:t>
      </w:r>
      <w:r w:rsidR="00F8094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Совет входят: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Слободский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староста</w:t>
      </w:r>
      <w:r w:rsidR="00DE4A7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- начальник лагеря, совет старейшин – воспитатели отрядов, поверенные – вожатые.</w:t>
      </w:r>
      <w:r w:rsidR="007F3D8D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Каждый ребенок выбирает себе какую-либо социальную роль (стражи порядка, торговцы, артисты, ремесленники и т.д.</w:t>
      </w:r>
      <w:r w:rsidR="00043EA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66387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можно им вручить </w:t>
      </w:r>
      <w:r w:rsidR="00043EA9" w:rsidRPr="00B13DD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знаки отличия</w:t>
      </w:r>
      <w:r w:rsidR="0066387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т.е. каждый член семейства выполняет ту или иную работу, по итогам которой Семья имеет возможность накапливать наградные жетоны (любые знаки, обозначающие победу в том или ином виде деятельности).</w:t>
      </w:r>
    </w:p>
    <w:p w:rsidR="00DE4A72" w:rsidRDefault="00DE4A72" w:rsidP="0075074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 начале смены в каждой избе происходят выборы Главы семейства, которые составляют Малый Совет – сбор всех Глав семей</w:t>
      </w:r>
      <w:proofErr w:type="gram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 обсуждения проблем и планов.</w:t>
      </w:r>
    </w:p>
    <w:p w:rsidR="00FB1EF8" w:rsidRPr="00FB1EF8" w:rsidRDefault="007F3D8D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Обязательно обратить внимание на то, что в России существует много традиций,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которые все помнят, чтят и придерживаются их. Предлагается 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ввести свои традиции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лагеря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например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трядная линейка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 w:rsidR="00AE4A21"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10 минутный сбор – Начало (старт) дня и окончание (анализ событий за день).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Необходимым условие</w:t>
      </w:r>
      <w:r w:rsid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для успешного преодоления маршрута лагерной смены является выполнение главной Заповеди – «</w:t>
      </w:r>
      <w:r w:rsid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Русский народ</w:t>
      </w:r>
      <w:r w:rsidR="00FB1EF8"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– одна семья» и всех Законов.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Законы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Борисоглебской Слободы</w:t>
      </w: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точного времени.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доброты.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порядочности.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дружбы.</w:t>
      </w:r>
    </w:p>
    <w:p w:rsidR="00FB1EF8" w:rsidRPr="00FB1EF8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безопасности.</w:t>
      </w:r>
    </w:p>
    <w:p w:rsidR="00AE4A21" w:rsidRPr="007F3D8D" w:rsidRDefault="00FB1EF8" w:rsidP="00FB1EF8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FB1EF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Закон взаимовыручки.</w:t>
      </w:r>
    </w:p>
    <w:p w:rsidR="00B47294" w:rsidRDefault="00B47294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план лагеря обязательно включается проведение церемоний открытия и закрытия лагерной смены, различные игровые программы, праздники, путешествия 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экскурсии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мастер –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D7768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классы и т.д.</w:t>
      </w:r>
    </w:p>
    <w:p w:rsidR="00D77685" w:rsidRDefault="00D77685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Кроме того, ежедневно в Борисоглебской Слободе проводится акция «Доброе дело», в ходе которой жители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 слободчане убирают территорию</w:t>
      </w:r>
      <w:r w:rsidR="008429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Слободы, проводят для всех жителей веселые физкультминутки, издают «Слободскую газету» и т.д. В конце каждого дня подводятся итоги. На следующий день вывешивается символ той избы, того семейства, которые в предыдущий день заработали больше всего баллов.</w:t>
      </w:r>
    </w:p>
    <w:p w:rsidR="00AB56C5" w:rsidRPr="00CA6ED6" w:rsidRDefault="00AB56C5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Смена представляет собой 18-дневный съезд участников, в котором они представляют свои умения и таланты, а также каждый день получают новые навыки. Каждый день участники зарабатывают </w:t>
      </w:r>
      <w:r w:rsid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наградные </w:t>
      </w:r>
      <w:r w:rsidR="00AE4A2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жетоны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которые копят в специальной копилке в отрядном уголке.</w:t>
      </w:r>
    </w:p>
    <w:p w:rsidR="00FB1EF8" w:rsidRDefault="00AE4A21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В конце смены состоится районное мероприятие, куда съедутся все заморские гости (участники других школьных лагерей района), где будет проходить 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заключительн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ая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ярмарк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а.</w:t>
      </w:r>
      <w:r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 этой ярмарке все участники представят свои товары и умения на всеобщее обозрение. </w:t>
      </w:r>
      <w:r w:rsidR="00AB56C5"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На накопленные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жетоны </w:t>
      </w:r>
      <w:r w:rsidR="00AB56C5" w:rsidRPr="00CA6ED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дети смогут, как купить, так и продать поделки, созданные в мастерских. </w:t>
      </w:r>
    </w:p>
    <w:p w:rsidR="00FB1EF8" w:rsidRDefault="00FB1EF8" w:rsidP="00CA6ED6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F00066" w:rsidRDefault="00F00066" w:rsidP="004A03D0">
      <w:pPr>
        <w:shd w:val="clear" w:color="auto" w:fill="FFFFFF"/>
        <w:tabs>
          <w:tab w:val="left" w:pos="8931"/>
        </w:tabs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</w:p>
    <w:p w:rsidR="00FD3B1B" w:rsidRDefault="00FD3B1B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C427F7" w:rsidRPr="004C7A86" w:rsidRDefault="00F00066" w:rsidP="004C7A86">
      <w:pPr>
        <w:shd w:val="clear" w:color="auto" w:fill="FFFFFF"/>
        <w:spacing w:after="218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УЧЕБНО</w:t>
      </w:r>
      <w:r w:rsidR="00FD3B1B"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- ТЕМАТИЧЕСКИЙ ПЛАН</w:t>
      </w:r>
    </w:p>
    <w:p w:rsidR="00F00066" w:rsidRDefault="00F00066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Народные традиции способствуют закреплению ценностных ориентиров, выступая важнейшим средством личностного развития. Духовная культура, народные традиции, обычаи, социально-этические нормы составляют основу программы. Занятия объединены общей целью.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Программа разделена на </w:t>
      </w:r>
      <w:r w:rsidR="00EE134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три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раздела: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Первый раздел 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Народное творчество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способствует формированию у детей знания истории и культуры русского народа, приобщению их к художественному творчеству.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Второй раздел 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«</w:t>
      </w:r>
      <w:r w:rsidRPr="004C7A8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Быт русского народа</w:t>
      </w:r>
      <w:r w:rsid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на развитие духовно-нравственных ценностей на основе изучения народных праздников, обрядов и традиций русского народа. Особое внимание уделяется разучиванию русских народных игр (Приложение 6).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 Третий раздел «</w:t>
      </w:r>
      <w:proofErr w:type="spellStart"/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Киноуроки</w:t>
      </w:r>
      <w:proofErr w:type="spellEnd"/>
      <w:r w:rsidRPr="0052243A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направлен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воспитание у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обучающихся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внутренних, духовных качеств личности, которые напрямую влияют на образ мышления, формирование объективной оценки собственных и чужих поступков, а также их последствий для человека, окружающей среды, государства.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 время смены основной упор делается на изучение народных традиций, обычаев и праздников, связанных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уклад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образ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ом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жизни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наших предков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; организуются посиделки с чаем, сушками, изготовление и демонстрация предметов крестьянского быта, русской одежды; совершаются экспедиции в близлежащие селения с целью изучения местного фольклора. Во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всех мероприятиях смены предполагается участие родителей, бабушек и дедушек, старожилов 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поселка и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близлежащих деревень.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На протяжении всей смены ребята готовятся к </w:t>
      </w:r>
      <w:r w:rsidR="006638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общему районному празднику «Фестиваль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66387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русской культуры»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 хороводами, гуляньем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концертными номерами, играми и аттракционами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На нем проводятся конкурсы: "Путешествие в народную мудрость" (по произведениям русского народного творчества), считалок, скороговорок и загадок, поделок, нарядных костюмов, юных красавиц, "Русская коса" и др.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Для реализации программы используются следующие практические и теоретические формы: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- Мастер-классы по изготовлению поделок, изделий из </w:t>
      </w:r>
      <w:r w:rsidR="0052243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пластилина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бумаги, </w:t>
      </w:r>
      <w:r w:rsidR="00425F4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папье-маше, </w:t>
      </w: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 т. д.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Практические занятия по народным танцам, играм, песенному творчеству.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Народные праздники: календарные, фольклорные, обрядовые, дни именин и т. д. в фольклорных праздниках принимают участие дети всех возрастов, меняется лишь долевое их участие от возраста к возрасту.</w:t>
      </w:r>
    </w:p>
    <w:p w:rsidR="004C7A86" w:rsidRPr="004C7A86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Также это и посиделки, литературные гостиные, круглые столы, экскурсии, викторины</w:t>
      </w:r>
    </w:p>
    <w:p w:rsidR="00FD3B1B" w:rsidRDefault="004C7A86" w:rsidP="004C7A86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7A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Основным содержанием программы является тематический день – это день, в который заложена какая-нибудь идея, и ей будут подчинены все мероприятия этого дня.</w:t>
      </w:r>
    </w:p>
    <w:p w:rsidR="00FD3B1B" w:rsidRDefault="00FD3B1B" w:rsidP="00EE0B9D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3933A2" w:rsidRDefault="003933A2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 w:type="page"/>
      </w:r>
    </w:p>
    <w:p w:rsidR="009946DE" w:rsidRPr="009946DE" w:rsidRDefault="009946DE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  <w:r w:rsidR="00761C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3933A2" w:rsidRPr="00013F0F" w:rsidRDefault="003933A2" w:rsidP="003933A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013F0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Жизнь «Борисоглебской Слободы» организована в соответствии с режимом дня:</w:t>
      </w:r>
    </w:p>
    <w:tbl>
      <w:tblPr>
        <w:tblW w:w="7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5540"/>
      </w:tblGrid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Встреча в лагере.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Линейка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Зарядка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Завтрак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Общелагерные</w:t>
            </w:r>
            <w:proofErr w:type="spellEnd"/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мероприятия, согласно плану-сетке.</w:t>
            </w:r>
          </w:p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2. Отрядные мероприятия.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Обед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Полдник</w:t>
            </w:r>
          </w:p>
        </w:tc>
      </w:tr>
      <w:tr w:rsidR="003933A2" w:rsidRPr="00013F0F" w:rsidTr="00E77296"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33A2" w:rsidRPr="00013F0F" w:rsidRDefault="003933A2" w:rsidP="00E77296">
            <w:pPr>
              <w:spacing w:after="218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13F0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Уход домой</w:t>
            </w:r>
          </w:p>
        </w:tc>
      </w:tr>
    </w:tbl>
    <w:p w:rsidR="003933A2" w:rsidRPr="0008405D" w:rsidRDefault="003933A2" w:rsidP="003933A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3933A2" w:rsidRDefault="003933A2" w:rsidP="003933A2">
      <w:pPr>
        <w:shd w:val="clear" w:color="auto" w:fill="FFFFFF"/>
        <w:spacing w:after="218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C169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Каждый день смены можно посвятить одному из ключев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ых понятий концепции программы:</w:t>
      </w:r>
    </w:p>
    <w:tbl>
      <w:tblPr>
        <w:tblW w:w="10490" w:type="dxa"/>
        <w:tblInd w:w="-7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01.06.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знакомств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-«Собирайся хоровод» (знакомство с лагерем)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-обустройство своих изб.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02.06.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игры.</w:t>
            </w: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03.06.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7D5A5E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proofErr w:type="spellStart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потешек</w:t>
            </w:r>
            <w:proofErr w:type="spellEnd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народной песни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посиделок</w:t>
            </w: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08.06.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русской литературы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конкурс инсценировки по сказкам Чуковского или басням Крылова</w:t>
            </w: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09.06.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забавы.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10.06.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России.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-Поэтическая страница «Наша Россия»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« Русской берёзки»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15.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06.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народных сказок.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народной частушки.</w:t>
            </w:r>
          </w:p>
          <w:p w:rsidR="0052243A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-Конкурс частушек.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 русские народные игры.</w:t>
            </w:r>
          </w:p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русской печки.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 Праздник «Русской печки»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Фестиваль русской культуры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Общее районное мероприятие в парке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Иванов день.</w:t>
            </w: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 xml:space="preserve"> -Конкурсная программа для мальчиков.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Алёнушкин</w:t>
            </w:r>
            <w:proofErr w:type="spellEnd"/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день.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-Аукцион «Народных мудростей»</w:t>
            </w: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-Конкурсная программа среди девочек.</w:t>
            </w:r>
          </w:p>
        </w:tc>
      </w:tr>
      <w:tr w:rsidR="0052243A" w:rsidRPr="0008405D" w:rsidTr="00EE1345"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памяти и скорби.</w:t>
            </w: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-Программа ко Дню памяти и скорби «Шел солдат во имя жизни»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русской пляски.</w:t>
            </w: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-Турнир «Русской пляски»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24.06 </w:t>
            </w:r>
          </w:p>
          <w:p w:rsidR="0052243A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День народных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промыслов</w:t>
            </w:r>
          </w:p>
          <w:p w:rsidR="0052243A" w:rsidRPr="0008405D" w:rsidRDefault="0052243A" w:rsidP="00EE1345">
            <w:pPr>
              <w:spacing w:after="0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.06.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0" w:line="240" w:lineRule="auto"/>
              <w:ind w:right="168"/>
              <w:contextualSpacing/>
              <w:jc w:val="center"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 расставаний</w:t>
            </w: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-Праздничный концерт</w:t>
            </w:r>
          </w:p>
          <w:p w:rsidR="0052243A" w:rsidRPr="0008405D" w:rsidRDefault="0052243A" w:rsidP="00EE1345">
            <w:pPr>
              <w:spacing w:after="218" w:line="240" w:lineRule="auto"/>
              <w:ind w:right="168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  <w:r w:rsidRPr="0008405D"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  <w:t>-Операция «Нас здесь не было»</w:t>
            </w:r>
          </w:p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243A" w:rsidRPr="0008405D" w:rsidRDefault="0052243A" w:rsidP="00EE1345">
            <w:pPr>
              <w:spacing w:after="218" w:line="240" w:lineRule="auto"/>
              <w:contextualSpacing/>
              <w:rPr>
                <w:rFonts w:ascii="OpenSans" w:eastAsia="Times New Roman" w:hAnsi="Open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5F4B" w:rsidRDefault="00425F4B" w:rsidP="003933A2">
      <w:pPr>
        <w:shd w:val="clear" w:color="auto" w:fill="FFFFFF"/>
        <w:spacing w:after="218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25F4B" w:rsidRDefault="00425F4B">
      <w:pP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 w:type="page"/>
      </w:r>
    </w:p>
    <w:p w:rsidR="00EE1345" w:rsidRPr="008F6BE7" w:rsidRDefault="00EE1345" w:rsidP="00EE1345">
      <w:pPr>
        <w:shd w:val="clear" w:color="auto" w:fill="FFFFFF"/>
        <w:tabs>
          <w:tab w:val="left" w:pos="8931"/>
        </w:tabs>
        <w:spacing w:after="0" w:line="2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lastRenderedPageBreak/>
        <w:t>Ожидаемые результаты программы.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Успешность детей в различных мероприятиях повысит социальную активность, даст уверенность в своих силах и талантах, повысит творческую активность детей путем вовлечения их в социально-значимую деятельность, активизирует лидерские и организаторские качества.</w:t>
      </w:r>
    </w:p>
    <w:p w:rsidR="00EE1345" w:rsidRPr="008F6BE7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существуют, укрепить физические и психологические силы детей и подростков.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Осуществление экскурсий, походов, поездок помогут детям в обретении новых знаний о родном крае, народных традициях и научат их бережно и с любовью относиться к своей малой Родине.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Можно выделить несколько уровней результатов, которые мы планируем получить, реализуя программу лагеря.</w:t>
      </w:r>
    </w:p>
    <w:p w:rsidR="00EE1345" w:rsidRPr="004A03D0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4A03D0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Групповой уровень: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Включенность всех детей в деятельность на том уровне, который является наиболее комфортным и доступным для каждого ребенка, приобщение детей к позиции не просто зрителя, а участника деятельности;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Благоприятный социально-психологический климат в группе; отсутствие детей, желающих покинуть лагерь.</w:t>
      </w:r>
    </w:p>
    <w:p w:rsidR="00EE1345" w:rsidRPr="00B35EC9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</w:pPr>
      <w:r w:rsidRPr="00B35EC9">
        <w:rPr>
          <w:rFonts w:ascii="Times New Roman" w:eastAsia="Times New Roman" w:hAnsi="Times New Roman" w:cs="Times New Roman"/>
          <w:i/>
          <w:color w:val="000000"/>
          <w:sz w:val="28"/>
          <w:szCs w:val="21"/>
          <w:lang w:eastAsia="ru-RU"/>
        </w:rPr>
        <w:t>Индивидуальный уровень: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Личностный рост каждого ребенка, проявляющийся в достижении определенных результатов в каком-либо виде деятельности, формировании позитивных личностных качеств, повышении самооценки;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Появление (развитие) чувства гордости за свою Родину, свой народ, свой край, ощущения своей причастности к его будущему, активизация интереса к его прошлому;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Получение новых знаний, умений и навыков или проявление уже имеющихся в новом качестве;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Формирование познавательных интересов и мотивации;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Повышение коммуникативной культуры детей, закрепление навыков эффективного взаимодействия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взрослыми и сверстниками;</w:t>
      </w:r>
    </w:p>
    <w:p w:rsidR="00EE1345" w:rsidRDefault="00EE1345" w:rsidP="00EE1345">
      <w:pPr>
        <w:shd w:val="clear" w:color="auto" w:fill="FFFFFF"/>
        <w:spacing w:after="218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Закрепление навыков здорового образа жизни, безопасного поведения и асоциальных явлений.</w:t>
      </w:r>
    </w:p>
    <w:p w:rsidR="003933A2" w:rsidRDefault="003933A2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52243A" w:rsidRPr="009946DE" w:rsidRDefault="0052243A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9946DE" w:rsidRPr="009946DE" w:rsidRDefault="009946DE" w:rsidP="009946DE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425F4B" w:rsidRDefault="00425F4B">
      <w:pP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br w:type="page"/>
      </w:r>
    </w:p>
    <w:p w:rsidR="009946DE" w:rsidRPr="007F13ED" w:rsidRDefault="007F13ED" w:rsidP="009946DE">
      <w:pPr>
        <w:shd w:val="clear" w:color="auto" w:fill="FFFFFF"/>
        <w:spacing w:after="0" w:line="229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 w:rsidRPr="007F13E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ОРГАНИЗАЦИОННО-ПЕДАГОГИЧЕСКИЕ</w:t>
      </w:r>
      <w:r w:rsidR="00033062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УСЛОВИЯ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РЕАЛИЗАЦИИ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="009946DE"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9946DE" w:rsidRPr="009946DE" w:rsidRDefault="009946DE" w:rsidP="007F13ED">
      <w:pPr>
        <w:shd w:val="clear" w:color="auto" w:fill="FFFFFF"/>
        <w:spacing w:after="0" w:line="229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будет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осуществляться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педагогами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дневного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пребывания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согласно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штатному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расписанию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должностным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инструкциям.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Подбор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воспитателей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проводит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администрация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951E58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 ЦДТ.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специалистов,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принимающих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участие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реализации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программы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следующее: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чел.;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отрядов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4чел.;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инструктор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физической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культуре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спорту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 w:rsidR="00761C65"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7F13E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Материально-технические средства обучения:</w:t>
      </w:r>
    </w:p>
    <w:p w:rsidR="009078CD" w:rsidRDefault="009078CD" w:rsidP="00F5089C">
      <w:pPr>
        <w:numPr>
          <w:ilvl w:val="0"/>
          <w:numId w:val="21"/>
        </w:numPr>
        <w:tabs>
          <w:tab w:val="left" w:pos="968"/>
        </w:tabs>
        <w:spacing w:after="0" w:line="227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Экранно-звуковые пособия: видеофильмы и презентации по изучаемым темам.</w:t>
      </w:r>
    </w:p>
    <w:p w:rsidR="009078CD" w:rsidRDefault="009078CD" w:rsidP="00F5089C">
      <w:pPr>
        <w:numPr>
          <w:ilvl w:val="0"/>
          <w:numId w:val="21"/>
        </w:numPr>
        <w:tabs>
          <w:tab w:val="left" w:pos="968"/>
        </w:tabs>
        <w:spacing w:after="0" w:line="232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оборудование для проведения предметно-практических действий (ножницы, офисная белая и цветная бумага, клей, линейки, треугольники, цветные карандаши и фломастеры);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доска магнитно-маркерная панорамная многофункциональная;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компьютер;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мультимедийный проектор, экран, звуковые колонки.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наличие специального зала, оснащенного зеркалами;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музыкальная аппаратура, аудиозаписи;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специальная форма и обувь для занятий.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Дидактическое обеспечение реализации программы: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235" w:lineRule="auto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раздаточный материал;</w:t>
      </w:r>
    </w:p>
    <w:p w:rsidR="009078CD" w:rsidRDefault="009078CD" w:rsidP="00F5089C">
      <w:pPr>
        <w:numPr>
          <w:ilvl w:val="0"/>
          <w:numId w:val="21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репертуарные сборники;</w:t>
      </w:r>
    </w:p>
    <w:p w:rsidR="009078CD" w:rsidRDefault="009078CD" w:rsidP="00F5089C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bookmarkStart w:id="1" w:name="page26"/>
      <w:bookmarkEnd w:id="1"/>
      <w:r>
        <w:rPr>
          <w:rFonts w:ascii="Times New Roman" w:eastAsia="Times New Roman" w:hAnsi="Times New Roman"/>
          <w:sz w:val="28"/>
        </w:rPr>
        <w:t>комплексы упражнений;</w:t>
      </w:r>
    </w:p>
    <w:p w:rsidR="009078CD" w:rsidRDefault="009078CD" w:rsidP="00F5089C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аудиофонд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Методическое обеспечение программы</w:t>
      </w:r>
    </w:p>
    <w:p w:rsidR="009078CD" w:rsidRDefault="009078CD" w:rsidP="009078CD">
      <w:pPr>
        <w:spacing w:line="235" w:lineRule="auto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Реализация данной программы базируется на следующие принципах:</w:t>
      </w:r>
      <w:proofErr w:type="gramEnd"/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31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актуальности (предлагает максимальную приближенность содержания программы к современным условиям деятельности детского, подросткового объединения)</w:t>
      </w:r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27" w:lineRule="auto"/>
        <w:ind w:left="260" w:firstLine="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принцип системности (подразумевает систематическое проведение занятий)</w:t>
      </w:r>
    </w:p>
    <w:p w:rsidR="009078CD" w:rsidRDefault="009078CD" w:rsidP="00F5089C">
      <w:pPr>
        <w:numPr>
          <w:ilvl w:val="0"/>
          <w:numId w:val="23"/>
        </w:numPr>
        <w:tabs>
          <w:tab w:val="left" w:pos="968"/>
        </w:tabs>
        <w:spacing w:after="0" w:line="231" w:lineRule="auto"/>
        <w:ind w:left="260" w:firstLine="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принцип творческой мотивации - индивидуальная и коллективная деятельность позволяет определить и развить индивидуальные особенности </w:t>
      </w:r>
      <w:proofErr w:type="gramStart"/>
      <w:r>
        <w:rPr>
          <w:rFonts w:ascii="Times New Roman" w:eastAsia="Times New Roman" w:hAnsi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9078CD" w:rsidRPr="00951E58" w:rsidRDefault="009078CD" w:rsidP="009078CD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proofErr w:type="spellStart"/>
      <w:r w:rsidRPr="00951E58">
        <w:rPr>
          <w:rFonts w:ascii="Times New Roman" w:eastAsia="Times New Roman" w:hAnsi="Times New Roman"/>
          <w:b/>
          <w:sz w:val="28"/>
        </w:rPr>
        <w:t>Медиапособия</w:t>
      </w:r>
      <w:proofErr w:type="spellEnd"/>
      <w:r w:rsidRPr="00951E58">
        <w:rPr>
          <w:rFonts w:ascii="Times New Roman" w:eastAsia="Times New Roman" w:hAnsi="Times New Roman"/>
          <w:b/>
          <w:sz w:val="28"/>
        </w:rPr>
        <w:t>:</w:t>
      </w:r>
    </w:p>
    <w:p w:rsidR="009078CD" w:rsidRDefault="009078CD" w:rsidP="00F5089C">
      <w:pPr>
        <w:numPr>
          <w:ilvl w:val="0"/>
          <w:numId w:val="23"/>
        </w:numPr>
        <w:tabs>
          <w:tab w:val="left" w:pos="980"/>
        </w:tabs>
        <w:spacing w:after="0" w:line="238" w:lineRule="auto"/>
        <w:ind w:left="980" w:hanging="718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видеомастер</w:t>
      </w:r>
      <w:proofErr w:type="spellEnd"/>
      <w:r>
        <w:rPr>
          <w:rFonts w:ascii="Times New Roman" w:eastAsia="Times New Roman" w:hAnsi="Times New Roman"/>
          <w:sz w:val="28"/>
        </w:rPr>
        <w:t>-классы по изучаемым темам;</w:t>
      </w:r>
    </w:p>
    <w:p w:rsidR="009078CD" w:rsidRDefault="009078CD" w:rsidP="00F5089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71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музыкальные аудиозаписи для детей.</w:t>
      </w:r>
    </w:p>
    <w:p w:rsidR="009078CD" w:rsidRDefault="009078CD" w:rsidP="009078CD">
      <w:pPr>
        <w:spacing w:line="235" w:lineRule="auto"/>
        <w:ind w:left="260" w:right="340" w:firstLine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Дидактические раздаточные материалы: схемы, инструкционные карты сборки изделий.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Формы контроля.</w:t>
      </w:r>
    </w:p>
    <w:p w:rsidR="009078CD" w:rsidRDefault="009078CD" w:rsidP="009078CD">
      <w:pPr>
        <w:spacing w:line="234" w:lineRule="auto"/>
        <w:ind w:left="260" w:right="2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lastRenderedPageBreak/>
        <w:t>Обучение по</w:t>
      </w:r>
      <w:proofErr w:type="gramEnd"/>
      <w:r>
        <w:rPr>
          <w:rFonts w:ascii="Times New Roman" w:eastAsia="Times New Roman" w:hAnsi="Times New Roman"/>
          <w:sz w:val="28"/>
        </w:rPr>
        <w:t xml:space="preserve"> данной программе не требует входного контроля и итоговой аттестации.</w:t>
      </w:r>
    </w:p>
    <w:p w:rsidR="009078CD" w:rsidRDefault="009078CD" w:rsidP="009078CD">
      <w:pPr>
        <w:spacing w:line="236" w:lineRule="auto"/>
        <w:ind w:left="2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 xml:space="preserve">Информационное обеспечение реализации программы. </w:t>
      </w:r>
      <w:r>
        <w:rPr>
          <w:rFonts w:ascii="Times New Roman" w:eastAsia="Times New Roman" w:hAnsi="Times New Roman"/>
          <w:sz w:val="28"/>
        </w:rPr>
        <w:t xml:space="preserve">Программное обеспечение: Операционная система: </w:t>
      </w:r>
      <w:proofErr w:type="spellStart"/>
      <w:r>
        <w:rPr>
          <w:rFonts w:ascii="Times New Roman" w:eastAsia="Times New Roman" w:hAnsi="Times New Roman"/>
          <w:sz w:val="28"/>
        </w:rPr>
        <w:t>Windows</w:t>
      </w:r>
      <w:proofErr w:type="spellEnd"/>
      <w:r>
        <w:rPr>
          <w:rFonts w:ascii="Times New Roman" w:eastAsia="Times New Roman" w:hAnsi="Times New Roman"/>
          <w:sz w:val="28"/>
        </w:rPr>
        <w:t xml:space="preserve"> (XP или выше). Для работы с интернет порталом необходим любой из перечисленных далее браузеров: </w:t>
      </w:r>
      <w:proofErr w:type="spellStart"/>
      <w:r>
        <w:rPr>
          <w:rFonts w:ascii="Times New Roman" w:eastAsia="Times New Roman" w:hAnsi="Times New Roman"/>
          <w:sz w:val="28"/>
        </w:rPr>
        <w:t>Internet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Explorer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Mozilla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Firefox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</w:rPr>
        <w:t>Google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Chrome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Poligon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Х, MOVAVI</w:t>
      </w:r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Интернет-ресурсы для детей.</w:t>
      </w:r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236" w:lineRule="auto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8" w:history="1">
        <w:r w:rsidR="009078CD">
          <w:rPr>
            <w:rFonts w:ascii="Times New Roman" w:eastAsia="Times New Roman" w:hAnsi="Times New Roman"/>
            <w:sz w:val="28"/>
            <w:u w:val="single"/>
          </w:rPr>
          <w:t>http://www.tvoyrebenok.ru/origami.shtml</w:t>
        </w:r>
      </w:hyperlink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9" w:history="1">
        <w:r w:rsidR="009078CD">
          <w:rPr>
            <w:rFonts w:ascii="Times New Roman" w:eastAsia="Times New Roman" w:hAnsi="Times New Roman"/>
            <w:sz w:val="28"/>
            <w:u w:val="single"/>
          </w:rPr>
          <w:t>https://tratatuk.ru/origami/page/6</w:t>
        </w:r>
      </w:hyperlink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0" w:history="1">
        <w:r w:rsidR="009078CD">
          <w:rPr>
            <w:rFonts w:ascii="Times New Roman" w:eastAsia="Times New Roman" w:hAnsi="Times New Roman"/>
            <w:sz w:val="28"/>
            <w:u w:val="single"/>
          </w:rPr>
          <w:t>http://listo4ek.ru</w:t>
        </w:r>
      </w:hyperlink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235" w:lineRule="auto"/>
        <w:ind w:left="980" w:right="20" w:hanging="358"/>
        <w:rPr>
          <w:rFonts w:ascii="Times New Roman" w:eastAsia="Times New Roman" w:hAnsi="Times New Roman"/>
          <w:sz w:val="28"/>
        </w:rPr>
      </w:pPr>
      <w:hyperlink r:id="rId11" w:history="1">
        <w:r w:rsidR="009078CD">
          <w:rPr>
            <w:rFonts w:ascii="Times New Roman" w:eastAsia="Times New Roman" w:hAnsi="Times New Roman"/>
            <w:sz w:val="28"/>
            <w:u w:val="single"/>
          </w:rPr>
          <w:t>http://iso-muzika.ucoz.ru/index/shkola_risovanija/0-17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 xml:space="preserve">-Сайт для учителей </w:t>
      </w:r>
      <w:proofErr w:type="gramStart"/>
      <w:r w:rsidR="009078CD">
        <w:rPr>
          <w:rFonts w:ascii="Times New Roman" w:eastAsia="Times New Roman" w:hAnsi="Times New Roman"/>
          <w:sz w:val="28"/>
        </w:rPr>
        <w:t>ИЗО</w:t>
      </w:r>
      <w:proofErr w:type="gramEnd"/>
      <w:r w:rsidR="009078CD">
        <w:rPr>
          <w:rFonts w:ascii="Times New Roman" w:eastAsia="Times New Roman" w:hAnsi="Times New Roman"/>
          <w:sz w:val="28"/>
        </w:rPr>
        <w:t>.</w:t>
      </w:r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  <w:u w:val="single"/>
        </w:rPr>
      </w:pPr>
      <w:hyperlink r:id="rId12" w:history="1">
        <w:r w:rsidR="009078CD">
          <w:rPr>
            <w:rFonts w:ascii="Times New Roman" w:eastAsia="Times New Roman" w:hAnsi="Times New Roman"/>
            <w:sz w:val="28"/>
            <w:u w:val="single"/>
          </w:rPr>
          <w:t>http://ped-kopilka.ru/uchiteljam-predmetnikam/izobrazitelnoe-iskustvo</w:t>
        </w:r>
      </w:hyperlink>
    </w:p>
    <w:p w:rsidR="009078CD" w:rsidRDefault="009078CD" w:rsidP="009078CD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Изобразительное искусство.</w:t>
      </w:r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234" w:lineRule="auto"/>
        <w:ind w:left="980" w:hanging="358"/>
        <w:rPr>
          <w:rFonts w:ascii="Times New Roman" w:eastAsia="Times New Roman" w:hAnsi="Times New Roman"/>
          <w:sz w:val="28"/>
        </w:rPr>
      </w:pPr>
      <w:hyperlink r:id="rId13" w:history="1">
        <w:r w:rsidR="009078CD">
          <w:rPr>
            <w:rFonts w:ascii="Times New Roman" w:eastAsia="Times New Roman" w:hAnsi="Times New Roman"/>
            <w:sz w:val="28"/>
            <w:u w:val="single"/>
          </w:rPr>
          <w:t>http://galchata-n.narod.ru/index/0-27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-Консультация педагога по рисованию.</w:t>
      </w:r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14" w:history="1">
        <w:r w:rsidR="009078CD">
          <w:rPr>
            <w:rFonts w:ascii="Times New Roman" w:eastAsia="Times New Roman" w:hAnsi="Times New Roman"/>
            <w:sz w:val="28"/>
            <w:u w:val="single"/>
          </w:rPr>
          <w:t>http://ped-kopilka.ru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-Учебн</w:t>
      </w:r>
      <w:proofErr w:type="gramStart"/>
      <w:r w:rsidR="009078CD">
        <w:rPr>
          <w:rFonts w:ascii="Times New Roman" w:eastAsia="Times New Roman" w:hAnsi="Times New Roman"/>
          <w:sz w:val="28"/>
        </w:rPr>
        <w:t>о-</w:t>
      </w:r>
      <w:proofErr w:type="gramEnd"/>
      <w:r w:rsidR="009078CD">
        <w:rPr>
          <w:rFonts w:ascii="Times New Roman" w:eastAsia="Times New Roman" w:hAnsi="Times New Roman"/>
          <w:sz w:val="28"/>
        </w:rPr>
        <w:t xml:space="preserve"> методический кабинет.</w:t>
      </w:r>
    </w:p>
    <w:p w:rsidR="009078CD" w:rsidRDefault="009C23CB" w:rsidP="00F5089C">
      <w:pPr>
        <w:numPr>
          <w:ilvl w:val="0"/>
          <w:numId w:val="24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hyperlink r:id="rId15" w:history="1">
        <w:r w:rsidR="009078CD">
          <w:rPr>
            <w:rFonts w:ascii="Times New Roman" w:eastAsia="Times New Roman" w:hAnsi="Times New Roman"/>
            <w:sz w:val="28"/>
            <w:u w:val="single"/>
          </w:rPr>
          <w:t>http://novikova-izo.narod.ru</w:t>
        </w:r>
        <w:r w:rsidR="009078CD">
          <w:rPr>
            <w:rFonts w:ascii="Times New Roman" w:eastAsia="Times New Roman" w:hAnsi="Times New Roman"/>
            <w:sz w:val="28"/>
          </w:rPr>
          <w:t xml:space="preserve"> </w:t>
        </w:r>
      </w:hyperlink>
      <w:r w:rsidR="009078CD">
        <w:rPr>
          <w:rFonts w:ascii="Times New Roman" w:eastAsia="Times New Roman" w:hAnsi="Times New Roman"/>
          <w:sz w:val="28"/>
        </w:rPr>
        <w:t>- Сайт учителя изобразительного искусства.</w:t>
      </w:r>
    </w:p>
    <w:p w:rsidR="009078CD" w:rsidRDefault="009078CD" w:rsidP="00F5089C">
      <w:pPr>
        <w:numPr>
          <w:ilvl w:val="0"/>
          <w:numId w:val="24"/>
        </w:numPr>
        <w:tabs>
          <w:tab w:val="left" w:pos="980"/>
        </w:tabs>
        <w:spacing w:after="0" w:line="236" w:lineRule="auto"/>
        <w:ind w:left="980" w:right="1280" w:hanging="358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Ритмика, танцы для детей [Электронный ресурс] - </w:t>
      </w:r>
      <w:hyperlink r:id="rId16" w:history="1">
        <w:r>
          <w:rPr>
            <w:rFonts w:ascii="Times New Roman" w:eastAsia="Times New Roman" w:hAnsi="Times New Roman"/>
            <w:sz w:val="28"/>
            <w:u w:val="single"/>
          </w:rPr>
          <w:t>http://nsportal.ru/blog/obshcheobrazovatelnaya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tematika</w:t>
      </w:r>
      <w:proofErr w:type="spellEnd"/>
      <w:r>
        <w:rPr>
          <w:rFonts w:ascii="Times New Roman" w:eastAsia="Times New Roman" w:hAnsi="Times New Roman"/>
          <w:sz w:val="28"/>
        </w:rPr>
        <w:t>/</w:t>
      </w:r>
      <w:proofErr w:type="spellStart"/>
      <w:r>
        <w:rPr>
          <w:rFonts w:ascii="Times New Roman" w:eastAsia="Times New Roman" w:hAnsi="Times New Roman"/>
          <w:sz w:val="28"/>
        </w:rPr>
        <w:t>all</w:t>
      </w:r>
      <w:proofErr w:type="spellEnd"/>
      <w:r>
        <w:rPr>
          <w:rFonts w:ascii="Times New Roman" w:eastAsia="Times New Roman" w:hAnsi="Times New Roman"/>
          <w:sz w:val="28"/>
        </w:rPr>
        <w:t>/2012/09/23/</w:t>
      </w:r>
      <w:proofErr w:type="spellStart"/>
      <w:r>
        <w:rPr>
          <w:rFonts w:ascii="Times New Roman" w:eastAsia="Times New Roman" w:hAnsi="Times New Roman"/>
          <w:sz w:val="28"/>
        </w:rPr>
        <w:t>nuzhnye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knigi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po</w:t>
      </w:r>
      <w:proofErr w:type="spellEnd"/>
      <w:r>
        <w:rPr>
          <w:rFonts w:ascii="Times New Roman" w:eastAsia="Times New Roman" w:hAnsi="Times New Roman"/>
          <w:sz w:val="28"/>
        </w:rPr>
        <w:t>-</w:t>
      </w:r>
      <w:proofErr w:type="spellStart"/>
      <w:r>
        <w:rPr>
          <w:rFonts w:ascii="Times New Roman" w:eastAsia="Times New Roman" w:hAnsi="Times New Roman"/>
          <w:sz w:val="28"/>
        </w:rPr>
        <w:t>khoreografii</w:t>
      </w:r>
      <w:proofErr w:type="spellEnd"/>
      <w:r>
        <w:rPr>
          <w:rFonts w:ascii="Times New Roman" w:eastAsia="Times New Roman" w:hAnsi="Times New Roman"/>
          <w:sz w:val="28"/>
        </w:rPr>
        <w:t>-i-</w:t>
      </w:r>
      <w:proofErr w:type="spellStart"/>
      <w:r>
        <w:rPr>
          <w:rFonts w:ascii="Times New Roman" w:eastAsia="Times New Roman" w:hAnsi="Times New Roman"/>
          <w:sz w:val="28"/>
        </w:rPr>
        <w:t>tantsam</w:t>
      </w:r>
      <w:proofErr w:type="spellEnd"/>
    </w:p>
    <w:p w:rsidR="009078CD" w:rsidRDefault="009078CD" w:rsidP="009078CD">
      <w:pPr>
        <w:spacing w:line="236" w:lineRule="auto"/>
        <w:ind w:left="980" w:right="60" w:hanging="359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10. Школа хип-хоп танцев [Электронный ресурс] - </w:t>
      </w:r>
      <w:hyperlink r:id="rId17" w:history="1">
        <w:r>
          <w:rPr>
            <w:rFonts w:ascii="Times New Roman" w:eastAsia="Times New Roman" w:hAnsi="Times New Roman"/>
            <w:sz w:val="28"/>
            <w:u w:val="single"/>
          </w:rPr>
          <w:t>https://www.youtube.com/watch?v=1tHr_kJwtRQ&amp;list=PL9hNPr735zoYoc</w:t>
        </w:r>
      </w:hyperlink>
      <w:r>
        <w:rPr>
          <w:rFonts w:ascii="Times New Roman" w:eastAsia="Times New Roman" w:hAnsi="Times New Roman"/>
          <w:sz w:val="28"/>
          <w:u w:val="single"/>
        </w:rPr>
        <w:t xml:space="preserve"> </w:t>
      </w:r>
      <w:hyperlink r:id="rId18" w:history="1">
        <w:r>
          <w:rPr>
            <w:rFonts w:ascii="Times New Roman" w:eastAsia="Times New Roman" w:hAnsi="Times New Roman"/>
            <w:sz w:val="28"/>
            <w:u w:val="single"/>
          </w:rPr>
          <w:t>ZhjtrP6h9gbNLeH723j</w:t>
        </w:r>
      </w:hyperlink>
    </w:p>
    <w:p w:rsidR="009078CD" w:rsidRDefault="009078CD" w:rsidP="009078CD">
      <w:pPr>
        <w:spacing w:line="237" w:lineRule="auto"/>
        <w:ind w:left="980" w:right="480" w:hanging="359"/>
        <w:rPr>
          <w:rFonts w:ascii="Times New Roman" w:eastAsia="Times New Roman" w:hAnsi="Times New Roman"/>
          <w:sz w:val="28"/>
        </w:rPr>
      </w:pPr>
      <w:bookmarkStart w:id="2" w:name="page27"/>
      <w:bookmarkEnd w:id="2"/>
      <w:r>
        <w:rPr>
          <w:rFonts w:ascii="Times New Roman" w:eastAsia="Times New Roman" w:hAnsi="Times New Roman"/>
          <w:sz w:val="28"/>
        </w:rPr>
        <w:t>11. А.И. Буренина. Коммуникативные танцы - игры для детей: учебное пособие. Изд. Музыкальная палитра» [Электронный ресурс] - http://plus-music.org/a+буренина - аудио.</w:t>
      </w:r>
    </w:p>
    <w:p w:rsidR="0052243A" w:rsidRDefault="0052243A" w:rsidP="00D60DE9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243A" w:rsidRDefault="0052243A" w:rsidP="0052243A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60D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Социальное обеспечение:</w:t>
      </w:r>
    </w:p>
    <w:p w:rsidR="0052243A" w:rsidRPr="00D60DE9" w:rsidRDefault="0052243A" w:rsidP="0052243A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1.Детская Библиотека  </w:t>
      </w:r>
    </w:p>
    <w:p w:rsidR="0009048B" w:rsidRDefault="0009048B" w:rsidP="0009048B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«Загадки старого сундука»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</w:t>
      </w:r>
      <w:proofErr w:type="gramStart"/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90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программа по сюжетам русских народных сказок с использованием старинных предметов домашнего обихода. Уровень сложности заданий и игровых моментов будет зависеть от возрастных групп. </w:t>
      </w:r>
    </w:p>
    <w:p w:rsidR="0009048B" w:rsidRPr="0009048B" w:rsidRDefault="0009048B" w:rsidP="0009048B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обязательна.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2.Детская спортивная школа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Межлагерные</w:t>
      </w:r>
      <w:proofErr w:type="spellEnd"/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лапте,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состязания «Молодецкие игры»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3.Музей «Дом крестьянина </w:t>
      </w:r>
      <w:proofErr w:type="spellStart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Ёлкина</w:t>
      </w:r>
      <w:proofErr w:type="spellEnd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9048B" w:rsidRPr="003515B5" w:rsidRDefault="0009048B" w:rsidP="0009048B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5B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просветительных мероприятия в музее «Дом крестьянина </w:t>
      </w:r>
      <w:proofErr w:type="spellStart"/>
      <w:r w:rsidRPr="003515B5">
        <w:rPr>
          <w:rFonts w:ascii="Times New Roman" w:hAnsi="Times New Roman" w:cs="Times New Roman"/>
          <w:b/>
          <w:sz w:val="24"/>
          <w:szCs w:val="24"/>
        </w:rPr>
        <w:t>Ёлкина</w:t>
      </w:r>
      <w:proofErr w:type="spellEnd"/>
      <w:r w:rsidRPr="003515B5">
        <w:rPr>
          <w:rFonts w:ascii="Times New Roman" w:hAnsi="Times New Roman" w:cs="Times New Roman"/>
          <w:b/>
          <w:sz w:val="24"/>
          <w:szCs w:val="24"/>
        </w:rPr>
        <w:t>» для летних лагерей.</w:t>
      </w:r>
      <w:proofErr w:type="gramEnd"/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335"/>
        <w:gridCol w:w="1601"/>
        <w:gridCol w:w="1870"/>
        <w:gridCol w:w="4083"/>
      </w:tblGrid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01" w:type="dxa"/>
          </w:tcPr>
          <w:p w:rsidR="0009048B" w:rsidRPr="008408ED" w:rsidRDefault="0009048B" w:rsidP="0009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1870" w:type="dxa"/>
          </w:tcPr>
          <w:p w:rsidR="0009048B" w:rsidRPr="008408ED" w:rsidRDefault="0009048B" w:rsidP="00B1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Рекомендуемый возраст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Экскурсионная деятельность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моей Родины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Стоимость экс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рограммы 1000 руб.</w:t>
            </w:r>
          </w:p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«История Борисоглебских слобод»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Стоимость экс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рограммы 1000 руб.</w:t>
            </w:r>
          </w:p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Сопровождающие бесплатно.</w:t>
            </w: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по выставкам музея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«Археология и археологические памятники Борисоглебской округи»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«Традиционные быт и кухня Борисоглебской земли»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«Мой музе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«Гармонь-любовь и жизнь моя…»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«Играй, гармонь!»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8B" w:rsidRPr="008408ED" w:rsidTr="0009048B">
        <w:tc>
          <w:tcPr>
            <w:tcW w:w="9889" w:type="dxa"/>
            <w:gridSpan w:val="4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музейные занятия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Наука а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рхеология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кладоискательство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занятия ребята познакомятся с азами археологии и проведут настоящие археологические раскопки. 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Борисоглебской земли. Гончарное ремесло.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color w:val="5B5B5B"/>
                <w:sz w:val="24"/>
                <w:szCs w:val="24"/>
                <w:shd w:val="clear" w:color="auto" w:fill="FFFFFF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ребята познакомятся с историей возникновения и развития гончарного ремесла в нашей местности;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кирпича, изразцов;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особенностях русской печи, как основы традиционного крестьянского быта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ремесла Борисоглебской земли. Гончарное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ремесло.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 боги горшки обжигают»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В ходе занятия ребята познакомятся с историей возникновения и развития гончарного ремесла в нашей местности;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с этапами 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посуды из глины в эпоху неолита, а также следуя </w:t>
            </w:r>
            <w:proofErr w:type="gram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инструкциям</w:t>
            </w:r>
            <w:proofErr w:type="gram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смогут пройти увлекательный путь создания сосуда по древнейшей технологии.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Традиционные ремесла Борисоглебской земли. Ткачество и вышивка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В ходе занятия ребята познакомятся с историей ремесел, основными понятиями, техниками и традициями ткачества и вышив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работ местных мастериц.</w:t>
            </w:r>
          </w:p>
        </w:tc>
      </w:tr>
      <w:tr w:rsidR="0009048B" w:rsidRPr="008408ED" w:rsidTr="0009048B">
        <w:tc>
          <w:tcPr>
            <w:tcW w:w="2335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Традиционные ремесла Борисоглебской земли. Резьба по дереву.</w:t>
            </w:r>
          </w:p>
        </w:tc>
        <w:tc>
          <w:tcPr>
            <w:tcW w:w="1601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</w:p>
        </w:tc>
        <w:tc>
          <w:tcPr>
            <w:tcW w:w="1870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4083" w:type="dxa"/>
          </w:tcPr>
          <w:p w:rsidR="0009048B" w:rsidRPr="008408ED" w:rsidRDefault="0009048B" w:rsidP="00B1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ходе занятия ребята познакомятся с видами художественной обработки изделий из древесины, с разновидностями резьбы по дереву, инструментами для выполнения резьбы на примере работ местных мастеров. </w:t>
            </w:r>
          </w:p>
        </w:tc>
      </w:tr>
    </w:tbl>
    <w:p w:rsidR="0009048B" w:rsidRPr="008408ED" w:rsidRDefault="0009048B" w:rsidP="00090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Предварительная запись обязательна. Тел. для справок: 8(48539)2-21-56; 8(980)658-85-20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4.Музей </w:t>
      </w:r>
      <w:proofErr w:type="spellStart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Борисо-Глебского</w:t>
      </w:r>
      <w:proofErr w:type="spellEnd"/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монастыря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территории с посещение выставочной экспозиции, посвященной Русскому флоту и, в частности, крейсеру «Аврора», где служил монах БГ монастыря Анастасий (Рукин)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5.Районный КДЦ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3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июня в 11 часов.</w:t>
      </w: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мероприятие в парке п. Борисоглебский Фестиваль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6.Библиотеки и Дома культуры района  </w:t>
      </w:r>
    </w:p>
    <w:p w:rsidR="0052243A" w:rsidRPr="005D4855" w:rsidRDefault="0052243A" w:rsidP="0052243A">
      <w:pPr>
        <w:shd w:val="clear" w:color="auto" w:fill="FFFFFF"/>
        <w:spacing w:after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договоренности, на местном уровне.</w:t>
      </w:r>
    </w:p>
    <w:p w:rsidR="0052243A" w:rsidRDefault="005224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946DE" w:rsidRPr="009946DE" w:rsidRDefault="009946DE" w:rsidP="007023BD">
      <w:pPr>
        <w:shd w:val="clear" w:color="auto" w:fill="FFFFFF"/>
        <w:spacing w:after="0" w:line="229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СПИСОК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ИСПОЛЬЗОВАННОЙ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ЛИТЕРАТУРЫ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Трепетунова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Летний оздоровительный лагерь: массовые</w:t>
      </w:r>
      <w:r w:rsidR="008F6BE7"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театрализованные, тематические вечера и праздники, концерты, игры, викторины, спортивные состязания), г. Волгоград: Учитель, 2007г.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Дзюина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Игровые уроки и внеклассные мероприятия. Москва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spellStart"/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2007 г.</w:t>
      </w:r>
    </w:p>
    <w:p w:rsidR="00013F0F" w:rsidRPr="008F6BE7" w:rsidRDefault="00013F0F" w:rsidP="00F5089C">
      <w:pPr>
        <w:pStyle w:val="a6"/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С.Афанасьева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С.Коморин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«Педагогическая азбука», выпуск №4.</w:t>
      </w:r>
    </w:p>
    <w:p w:rsidR="00013F0F" w:rsidRPr="008F6BE7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Балашова Т.Д., Мочалова З.М., </w:t>
      </w: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В помощь организатору оздоровительного лагеря - М.: Московское городское педагогическое общество - 2000г.</w:t>
      </w:r>
    </w:p>
    <w:p w:rsidR="003933A2" w:rsidRDefault="00013F0F" w:rsidP="00F5089C">
      <w:pPr>
        <w:numPr>
          <w:ilvl w:val="0"/>
          <w:numId w:val="18"/>
        </w:numPr>
        <w:shd w:val="clear" w:color="auto" w:fill="FFFFFF"/>
        <w:spacing w:after="218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Волгунов</w:t>
      </w:r>
      <w:proofErr w:type="spell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Союз мальчишек и девчонок. Из опыта работы </w:t>
      </w:r>
      <w:proofErr w:type="gramStart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F6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«Ласточка» - Н.Н.: Изд-во ООО «Педагогические технологии» - 2003г.</w:t>
      </w:r>
    </w:p>
    <w:p w:rsidR="003933A2" w:rsidRDefault="003933A2" w:rsidP="003933A2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078CD" w:rsidRDefault="009078CD" w:rsidP="009078CD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Приложение 1.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Диагностические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методики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Вводная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Выяснение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пожеланий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предпочтений,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первичное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выяснение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климата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детских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коллективах: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анкетирование;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отрядах;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планерки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старших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воспитателей.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Пошаговая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Цветопись</w:t>
      </w:r>
      <w:proofErr w:type="spell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результатам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сборах.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Форум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(возможность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вынесения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проблемы,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идеи,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события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обсуждение)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Итоговая</w:t>
      </w:r>
      <w:r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диагностика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отзыв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(рисунок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лагерь»)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Народный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форум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(фабрика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лагеря)</w:t>
      </w:r>
    </w:p>
    <w:p w:rsidR="00EE0B9D" w:rsidRPr="00CA6ED6" w:rsidRDefault="00EE0B9D" w:rsidP="00EE0B9D">
      <w:pPr>
        <w:shd w:val="clear" w:color="auto" w:fill="FFFFFF"/>
        <w:spacing w:after="0" w:line="176" w:lineRule="atLeast"/>
        <w:ind w:firstLine="851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Кроме того, ребята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могут 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ежедневно отража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ть</w:t>
      </w:r>
      <w:r w:rsidRPr="007F3D8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цветом своё эмоциональное состояние во время мероприятий. В течение всей смены стимулируется личностное развитие и рост каждого ребёнка, посещающего лагерь.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тепень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комфортности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состояния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лагере»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прослушать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утверждение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содержанием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шкале: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трудно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сказать;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согласен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наступление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радостью.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летнем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настроение.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любимый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свободно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своё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мнение.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закончится,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скучать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лагерю.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Обработка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данных.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(У)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=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баллов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ответов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констатировать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высокую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свидетельствует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средней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степени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удовлетворённости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Анкета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входе)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вместе!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интересной,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просим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вопросы: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ждешь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идеи,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радостной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участвовать?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нравиться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делать?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чему-нибудь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других?</w:t>
      </w:r>
    </w:p>
    <w:p w:rsidR="00EE0B9D" w:rsidRPr="009946DE" w:rsidRDefault="00EE0B9D" w:rsidP="00F5089C">
      <w:pPr>
        <w:numPr>
          <w:ilvl w:val="0"/>
          <w:numId w:val="14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друзья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(фразы):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пришел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потому,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чтобы___________________________________________________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боюсь,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напиши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также: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(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смены)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ожидал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подружился?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понравились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Почему?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увидеть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смену?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скучно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тебе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страшно?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Жалеешь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чем-то,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произошло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можешь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повседневной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сейчас?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себе?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другим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ребятам?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л(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педагогам?.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событие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оно?</w:t>
      </w:r>
    </w:p>
    <w:p w:rsidR="00EE0B9D" w:rsidRPr="009946DE" w:rsidRDefault="00EE0B9D" w:rsidP="00F5089C">
      <w:pPr>
        <w:numPr>
          <w:ilvl w:val="0"/>
          <w:numId w:val="15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сказать,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чему-то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научился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предложения: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рад,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надеюсь,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что_________________________________________________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автограф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память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Итоговое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анкетирование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Фамилия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______________________________________________________,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___________________________________________________________.</w:t>
      </w:r>
    </w:p>
    <w:p w:rsidR="00EE0B9D" w:rsidRPr="009946DE" w:rsidRDefault="00EE0B9D" w:rsidP="00EE0B9D">
      <w:pPr>
        <w:shd w:val="clear" w:color="auto" w:fill="FFFFFF"/>
        <w:spacing w:after="0" w:line="153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Пожалуйста,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закончи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предложение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яркое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проведённых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проведённых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впечатления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лагере.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вожатым,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Pr="009946DE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пожелать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«…»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…</w:t>
      </w:r>
    </w:p>
    <w:p w:rsidR="00EE0B9D" w:rsidRDefault="00EE0B9D" w:rsidP="00F5089C">
      <w:pPr>
        <w:numPr>
          <w:ilvl w:val="0"/>
          <w:numId w:val="16"/>
        </w:numPr>
        <w:shd w:val="clear" w:color="auto" w:fill="FFFFFF"/>
        <w:spacing w:after="0" w:line="153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Хотел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ещё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отдохнуть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лагере?</w:t>
      </w:r>
    </w:p>
    <w:p w:rsidR="00EE0B9D" w:rsidRDefault="00EE0B9D" w:rsidP="00EE0B9D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 w:type="page"/>
      </w:r>
    </w:p>
    <w:p w:rsidR="00EE0B9D" w:rsidRPr="00EE0B9D" w:rsidRDefault="00EE0B9D" w:rsidP="00EE0B9D">
      <w:pPr>
        <w:shd w:val="clear" w:color="auto" w:fill="FFFFFF"/>
        <w:spacing w:after="0" w:line="153" w:lineRule="atLeast"/>
        <w:jc w:val="right"/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7"/>
          <w:szCs w:val="27"/>
          <w:lang w:eastAsia="ru-RU"/>
        </w:rPr>
        <w:lastRenderedPageBreak/>
        <w:t>Приложение 2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Советы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рекомендации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проведению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лагерной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смены</w:t>
      </w:r>
    </w:p>
    <w:p w:rsidR="009946DE" w:rsidRPr="009946DE" w:rsidRDefault="009946DE" w:rsidP="00F5089C">
      <w:pPr>
        <w:numPr>
          <w:ilvl w:val="0"/>
          <w:numId w:val="10"/>
        </w:numPr>
        <w:shd w:val="clear" w:color="auto" w:fill="FFFFFF"/>
        <w:spacing w:after="0" w:line="153" w:lineRule="atLeast"/>
        <w:ind w:left="0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жизнь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детей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иметь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представление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здоровья.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только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инструктаж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технике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серьезно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убедить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любом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подстерегать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риски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паниковать,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думать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сохранить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жизнь.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«Каждый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остаться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здоровым,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если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будет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чаще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думать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последствиях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собственных</w:t>
      </w:r>
      <w:r w:rsidR="00761C65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действий»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Познакомьтесь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медицинскими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картами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переговорите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родителями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внимательно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нужно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отнестись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жалобам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малышей.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Никакие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неотложные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оправданием,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больной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ребенок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получит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Периодически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площадки,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приключения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последующими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травмами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взрослому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голову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поискать: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всегда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хочется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куда-то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залезть,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усесться,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прислониться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т.д.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перечень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потенциально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опасных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факторов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отнести: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торчащие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земли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острые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корни,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арматуру;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разбитое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стекло,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банки,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бутылки,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разбросанный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строительный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мусор;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лужи,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разлитую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воду,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поскользнуться;</w:t>
      </w:r>
    </w:p>
    <w:p w:rsidR="009946DE" w:rsidRPr="009946DE" w:rsidRDefault="009946DE" w:rsidP="00F5089C">
      <w:pPr>
        <w:numPr>
          <w:ilvl w:val="0"/>
          <w:numId w:val="11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ветхие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строения,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незакрепленные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ворота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мини-футбола.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момент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находятся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обязуются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соблюдать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правила:</w:t>
      </w:r>
    </w:p>
    <w:p w:rsidR="009946DE" w:rsidRPr="009946DE" w:rsidRDefault="009946DE" w:rsidP="00F5089C">
      <w:pPr>
        <w:numPr>
          <w:ilvl w:val="0"/>
          <w:numId w:val="12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отлучиться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пределы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получают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разрешение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заявлении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родителей.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5.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Собираясь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экскурсию,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проверить,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одеты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Одежда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соответствовать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погоде.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предстоящем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выходе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предупредить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накануне.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6.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Внимательно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едят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пьют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стен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столовой.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7.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проявлять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самодеятельности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изменение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инструкций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распоряжений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начальника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8.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Оперативно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реагировать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возникающие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обстоятельства.</w:t>
      </w:r>
    </w:p>
    <w:p w:rsidR="009946DE" w:rsidRPr="009946DE" w:rsidRDefault="009946DE" w:rsidP="00F5089C">
      <w:pPr>
        <w:numPr>
          <w:ilvl w:val="0"/>
          <w:numId w:val="13"/>
        </w:numPr>
        <w:shd w:val="clear" w:color="auto" w:fill="FFFFFF"/>
        <w:spacing w:after="0" w:line="153" w:lineRule="atLeast"/>
        <w:ind w:left="0"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Ответственность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межличностные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отношения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proofErr w:type="gramStart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</w:t>
      </w:r>
      <w:proofErr w:type="gramEnd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Задавать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позитивный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взаимоотношений.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заряжаются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положительными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отрицательными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эмоциями.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Нервозность,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истеричность,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уныние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заносят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детские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нередко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педагоги.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терпимости,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снисходительности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другу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содействуют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многие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приемы.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Широка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известная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«закон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доброго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людям».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lastRenderedPageBreak/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Опираться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лидеров,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поддерживать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«еретиков»,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защищать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«выпадающих».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Ничего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содействует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хорошим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межличностным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правильно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организованная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совместная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деятельность.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Культивировать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терпимость,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уважение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различным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культурам,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национальностям.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позицию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ответственности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желая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желая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того,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будущее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которые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будут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связывать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разъединять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представителей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национальностей.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Значит,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ему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мудрым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оценках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высказываниях.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3.Организация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деятельности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временного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детского</w:t>
      </w:r>
      <w:r w:rsidR="00761C6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объединения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1.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Поделись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заботою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своей.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Надо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определить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делегирования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полномочий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воспитанникам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лидерам.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2.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начинается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нормы.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Чтобы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следует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формировать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организующую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культуру.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Организованность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зависит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наличия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корпоративной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микрокультуры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системы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знаков,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значений.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могут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быть: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музыкальными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песни;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визуальными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эмблемы;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словесными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девизы,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речевки</w:t>
      </w:r>
      <w:proofErr w:type="spell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названия;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предметными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атрибуты;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действенными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ритуалы.</w:t>
      </w:r>
      <w:proofErr w:type="gram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полноценной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корпоративной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культуры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представлены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пять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групп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символов.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Придумывание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названия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символических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атрибутов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может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стать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весьма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веселым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захватывающим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занятием.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3.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Приучение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порядку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–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залог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спокойной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работы.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смысле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первые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3-4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(</w:t>
      </w:r>
      <w:proofErr w:type="spell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оргпериод</w:t>
      </w:r>
      <w:proofErr w:type="spellEnd"/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период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адаптации).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закладываются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такие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нормы,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общий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перед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походом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столовую,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экскурсии.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Совет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4.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временного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коллектива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важную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роль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играет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сбора.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Здесь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удобно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сидеть,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должна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быть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какая–то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информация.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Оформление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отрядного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места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целесообразно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превратить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творческое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дело.</w:t>
      </w:r>
    </w:p>
    <w:p w:rsidR="009946DE" w:rsidRPr="009946DE" w:rsidRDefault="009946DE" w:rsidP="00013F0F">
      <w:pPr>
        <w:shd w:val="clear" w:color="auto" w:fill="FFFFFF"/>
        <w:spacing w:after="0" w:line="153" w:lineRule="atLeast"/>
        <w:ind w:firstLine="851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9946DE" w:rsidRPr="009946DE" w:rsidRDefault="009946DE" w:rsidP="009946DE">
      <w:pPr>
        <w:shd w:val="clear" w:color="auto" w:fill="FFFFFF"/>
        <w:spacing w:after="0" w:line="153" w:lineRule="atLeast"/>
        <w:jc w:val="center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Профилактические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мероприятия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по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предупреждению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чрезвычайных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ситуаций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охране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летний</w:t>
      </w:r>
      <w:r w:rsidR="00761C65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период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u w:val="single"/>
          <w:lang w:eastAsia="ru-RU"/>
        </w:rPr>
        <w:t>Инструктажи: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пожарной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прогулках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походах»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поездках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автотранспорте»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терактах»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«По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предупреждению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кишечных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заболеваний»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укусе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клещом»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«Если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один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дома»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доме»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незнакомыми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людьми»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«Правила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поведения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человека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воде»</w:t>
      </w:r>
    </w:p>
    <w:p w:rsidR="009946DE" w:rsidRPr="009946DE" w:rsidRDefault="009946DE" w:rsidP="009946DE">
      <w:pPr>
        <w:shd w:val="clear" w:color="auto" w:fill="FFFFFF"/>
        <w:spacing w:after="0" w:line="153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«Меры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доврачебной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помощи»</w:t>
      </w:r>
    </w:p>
    <w:p w:rsidR="00013F0F" w:rsidRDefault="009946DE" w:rsidP="00013F0F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«Безопасность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проведении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 w:rsidR="00761C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мероприятий».</w:t>
      </w:r>
      <w:r w:rsidR="00013F0F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</w:p>
    <w:p w:rsidR="00013F0F" w:rsidRDefault="00013F0F" w:rsidP="00013F0F">
      <w:pPr>
        <w:shd w:val="clear" w:color="auto" w:fill="FFFFFF"/>
        <w:spacing w:after="0" w:line="153" w:lineRule="atLeast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8F6BE7" w:rsidRPr="00365250" w:rsidRDefault="008F6BE7" w:rsidP="008F6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b/>
          <w:color w:val="181818"/>
          <w:sz w:val="27"/>
          <w:szCs w:val="27"/>
          <w:shd w:val="clear" w:color="auto" w:fill="FFFFFF"/>
          <w:lang w:eastAsia="ru-RU"/>
        </w:rPr>
        <w:t>Система личностного роста</w:t>
      </w:r>
    </w:p>
    <w:p w:rsidR="008F6BE7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Вся работа лагеря по программе «</w:t>
      </w:r>
      <w:r w:rsidR="00655F14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Мы наследники добр</w:t>
      </w: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ых традиций</w:t>
      </w:r>
      <w:r w:rsidR="00655F14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 России</w:t>
      </w:r>
      <w:r w:rsidRPr="00FB1EF8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» направлена на формирование и развитие качеств, способствую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 xml:space="preserve">щих личностному росту. 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В лагере разработана система стимулирования успешности и личностного роста. Каждый ребенок может ежедневно получать мини-значки с эмблемой лагеря за активное участие в жизни отряда - «русской избы» и всего лагеря «Борисоглебская Слобода».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Полученные значки каждый ребенок размещает на «Русской печке» (Доске достижений), которая обязательно строится в каждом отряде.</w:t>
      </w:r>
    </w:p>
    <w:p w:rsidR="008F6BE7" w:rsidRPr="00365250" w:rsidRDefault="008F6BE7" w:rsidP="008F6BE7">
      <w:pPr>
        <w:shd w:val="clear" w:color="auto" w:fill="FFFFFF"/>
        <w:spacing w:after="218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  <w:r w:rsidRPr="00365250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Механизмом оценки получения личного результата является Поощрение подарками по количеству заработанных значков. Результаты оглашаются на ежедневной итоговой линейке.</w:t>
      </w:r>
    </w:p>
    <w:p w:rsidR="008F6BE7" w:rsidRDefault="008F6BE7" w:rsidP="008F6BE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8F6BE7" w:rsidRPr="009946DE" w:rsidRDefault="008F6BE7" w:rsidP="008F6BE7">
      <w:pPr>
        <w:shd w:val="clear" w:color="auto" w:fill="FFFFFF"/>
        <w:spacing w:after="0" w:line="229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Система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качества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u w:val="single"/>
          <w:lang w:eastAsia="ru-RU"/>
        </w:rPr>
        <w:t>программы</w:t>
      </w:r>
      <w:proofErr w:type="gramEnd"/>
    </w:p>
    <w:p w:rsidR="008F6BE7" w:rsidRPr="009946DE" w:rsidRDefault="008F6BE7" w:rsidP="008F6BE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br/>
      </w:r>
    </w:p>
    <w:p w:rsidR="008F6BE7" w:rsidRPr="009946DE" w:rsidRDefault="008F6BE7" w:rsidP="008F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  <w:t>Показатели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Методы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режима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гигиены.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мероприятиях.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Уровень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заболеваемости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4.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Мотивация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жизни.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травматизма.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6.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Сбалансированное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питание.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7.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смены.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8.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Благоприятный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климат.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медработника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журнала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ТБ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ОФП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познавательных,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развлекательных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proofErr w:type="gramStart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</w:t>
      </w:r>
      <w:proofErr w:type="gramEnd"/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оказателей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Доброжелательность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отношениях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товарищами,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взаимопомощь.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Бесконфликтное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рефлексии,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самооценке.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Опрос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Сюжетно-ролевые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игры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тренинги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общения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кружков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вожатых.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Наблюдение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Опрос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совместных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планов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Анкетирование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педагогов.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проводимых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новых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детей.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Собеседование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отрядах</w:t>
      </w:r>
    </w:p>
    <w:p w:rsidR="008F6BE7" w:rsidRPr="009946DE" w:rsidRDefault="008F6BE7" w:rsidP="008F6B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Arial" w:eastAsia="Times New Roman" w:hAnsi="Arial" w:cs="Arial"/>
          <w:color w:val="181818"/>
          <w:sz w:val="15"/>
          <w:szCs w:val="15"/>
          <w:lang w:eastAsia="ru-RU"/>
        </w:rPr>
        <w:t>•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Тестирование</w:t>
      </w:r>
    </w:p>
    <w:p w:rsidR="008F6BE7" w:rsidRDefault="008F6BE7" w:rsidP="008F6BE7">
      <w:pPr>
        <w:shd w:val="clear" w:color="auto" w:fill="FFFFFF"/>
        <w:spacing w:after="218" w:line="240" w:lineRule="auto"/>
        <w:rPr>
          <w:rFonts w:ascii="Times New Roman" w:eastAsia="Times New Roman" w:hAnsi="Times New Roman" w:cs="Times New Roman"/>
          <w:color w:val="181818"/>
          <w:sz w:val="27"/>
          <w:szCs w:val="27"/>
          <w:shd w:val="clear" w:color="auto" w:fill="FFFFFF"/>
          <w:lang w:eastAsia="ru-RU"/>
        </w:rPr>
      </w:pPr>
    </w:p>
    <w:p w:rsidR="008F6BE7" w:rsidRPr="009946DE" w:rsidRDefault="008F6BE7" w:rsidP="008F6BE7">
      <w:pPr>
        <w:shd w:val="clear" w:color="auto" w:fill="FFFFFF"/>
        <w:spacing w:after="0" w:line="176" w:lineRule="atLeast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Механизм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оценки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программы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Безусловная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безопасность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мероприятий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личности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проявления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областях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творческой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Достаточное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нагрузки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дня.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Четкое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участниками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</w:p>
    <w:p w:rsidR="008F6BE7" w:rsidRPr="009946DE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ситуации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успеха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общении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категорий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взрослых</w:t>
      </w:r>
    </w:p>
    <w:p w:rsidR="00BA319A" w:rsidRDefault="008F6BE7" w:rsidP="00F5089C">
      <w:pPr>
        <w:numPr>
          <w:ilvl w:val="0"/>
          <w:numId w:val="9"/>
        </w:numPr>
        <w:shd w:val="clear" w:color="auto" w:fill="FFFFFF"/>
        <w:spacing w:after="0" w:line="176" w:lineRule="atLeast"/>
        <w:ind w:left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Ежедневная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участника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лагеря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высказать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мнение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прошедшем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Pr="009946DE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дне.</w:t>
      </w:r>
    </w:p>
    <w:p w:rsidR="00BA319A" w:rsidRDefault="00BA319A">
      <w:pP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br w:type="page"/>
      </w:r>
    </w:p>
    <w:p w:rsidR="00BA319A" w:rsidRDefault="00BA319A" w:rsidP="00BA319A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9048B">
        <w:rPr>
          <w:sz w:val="28"/>
          <w:szCs w:val="28"/>
        </w:rPr>
        <w:t>3</w:t>
      </w:r>
    </w:p>
    <w:p w:rsidR="00BA319A" w:rsidRPr="00BA319A" w:rsidRDefault="00BA319A" w:rsidP="005509CD">
      <w:pPr>
        <w:pStyle w:val="TableParagraph"/>
        <w:ind w:firstLine="851"/>
        <w:jc w:val="center"/>
        <w:rPr>
          <w:sz w:val="28"/>
          <w:szCs w:val="28"/>
        </w:rPr>
      </w:pPr>
      <w:r w:rsidRPr="00BA319A">
        <w:rPr>
          <w:b/>
          <w:sz w:val="32"/>
          <w:szCs w:val="28"/>
        </w:rPr>
        <w:t>Русские народные игры</w:t>
      </w:r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Жмурки на местах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spellStart"/>
      <w:r w:rsidRPr="00BA319A">
        <w:rPr>
          <w:sz w:val="28"/>
          <w:szCs w:val="28"/>
        </w:rPr>
        <w:t>Жмурку</w:t>
      </w:r>
      <w:proofErr w:type="spellEnd"/>
      <w:r w:rsidRPr="00BA319A">
        <w:rPr>
          <w:sz w:val="28"/>
          <w:szCs w:val="28"/>
        </w:rPr>
        <w:t xml:space="preserve">, выбранного жеребьевкой, ставят в центре игровой площадки и завязывают глаза, а он поворачивается несколько раз. Затем следует диалог: «Где стоишь?» — «На мосту». — «Что продаешь?» — «Квас». — «Ищи три года нас». Участники игры расходятся по комнате, </w:t>
      </w:r>
      <w:proofErr w:type="spellStart"/>
      <w:r w:rsidRPr="00BA319A">
        <w:rPr>
          <w:sz w:val="28"/>
          <w:szCs w:val="28"/>
        </w:rPr>
        <w:t>жмурка</w:t>
      </w:r>
      <w:proofErr w:type="spellEnd"/>
      <w:r w:rsidRPr="00BA319A">
        <w:rPr>
          <w:sz w:val="28"/>
          <w:szCs w:val="28"/>
        </w:rPr>
        <w:t xml:space="preserve"> идет их искать.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Пока </w:t>
      </w:r>
      <w:proofErr w:type="spellStart"/>
      <w:r w:rsidRPr="00BA319A">
        <w:rPr>
          <w:sz w:val="28"/>
          <w:szCs w:val="28"/>
        </w:rPr>
        <w:t>жмурка</w:t>
      </w:r>
      <w:proofErr w:type="spellEnd"/>
      <w:r w:rsidRPr="00BA319A">
        <w:rPr>
          <w:sz w:val="28"/>
          <w:szCs w:val="28"/>
        </w:rPr>
        <w:t xml:space="preserve"> ищет, никто не сходит со своего места, но все могут приседать, вставать на колени, обмениваться деталями одежды, чтобы, перехитрить </w:t>
      </w:r>
      <w:proofErr w:type="spellStart"/>
      <w:r w:rsidRPr="00BA319A">
        <w:rPr>
          <w:sz w:val="28"/>
          <w:szCs w:val="28"/>
        </w:rPr>
        <w:t>жмурку</w:t>
      </w:r>
      <w:proofErr w:type="spellEnd"/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Участник, названный по имени, становится </w:t>
      </w:r>
      <w:proofErr w:type="spellStart"/>
      <w:r w:rsidRPr="00BA319A">
        <w:rPr>
          <w:sz w:val="28"/>
          <w:szCs w:val="28"/>
        </w:rPr>
        <w:t>жмуркой</w:t>
      </w:r>
      <w:proofErr w:type="spellEnd"/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Игра Репка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Изображающий репку (его выбирают, например, с помощью считалки) крепко держится за неподвижный предмет: дерево, пенек, столб. Остальные обхватывают друг друга за талию. Один из игроков старается «выдернуть репку», т. е. от дерева оттащить игрока, изображающего репку. Если играющим это удается, то все они теряют равновесие и падают на землю, только самые ловкие участники забавы могут удержаться на ногах.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Если ряд оборвался, а репку не вытащили, все смеются: «Не поели репки».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 игры Репка: минимальное число участников - 4 человека. В эту игру хорошо играть в лесу во время прогулки, выбрав удобную площадку. После нескольких попыток «вытянуть репку», которые закончились неудачей, выбирается новая «репка» и все участники должны побывать в этой роли. Эта игра интересна детям дошкольного возраста.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Игра Редька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становятся друг за другом, сцепляясь руками в виде длинной гряды. Первый называется «бабушка», все остальные - редьки.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Один из игроков, выбранный жребием, называется Ивашка Попов. Он подходит к бабке и беседует с ней: «Тук-тук». - «Кто тут?» - «</w:t>
      </w:r>
      <w:proofErr w:type="spellStart"/>
      <w:r w:rsidRPr="00BA319A">
        <w:rPr>
          <w:sz w:val="28"/>
          <w:szCs w:val="28"/>
        </w:rPr>
        <w:t>ИвашкаПопов</w:t>
      </w:r>
      <w:proofErr w:type="spellEnd"/>
      <w:r w:rsidRPr="00BA319A">
        <w:rPr>
          <w:sz w:val="28"/>
          <w:szCs w:val="28"/>
        </w:rPr>
        <w:t>». - «Зачем пришел?» - «За редькой». - «Не поспела, приходи завтра».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Ивашка Попов уходит, но скоро возвращается. Повторяется разговор с бабкой, но меняется финал - бабка отвечает: «</w:t>
      </w:r>
      <w:proofErr w:type="gramStart"/>
      <w:r w:rsidRPr="00BA319A">
        <w:rPr>
          <w:sz w:val="28"/>
          <w:szCs w:val="28"/>
        </w:rPr>
        <w:t>Дергай</w:t>
      </w:r>
      <w:proofErr w:type="gramEnd"/>
      <w:r w:rsidRPr="00BA319A">
        <w:rPr>
          <w:sz w:val="28"/>
          <w:szCs w:val="28"/>
        </w:rPr>
        <w:t xml:space="preserve"> какую хочешь».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Ивашка дергает всех по очереди. Кто выдернул больше редьки - тот победитель.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 игры Ре</w:t>
      </w:r>
      <w:r>
        <w:rPr>
          <w:sz w:val="28"/>
          <w:szCs w:val="28"/>
        </w:rPr>
        <w:t>дь</w:t>
      </w:r>
      <w:r w:rsidRPr="00BA319A">
        <w:rPr>
          <w:sz w:val="28"/>
          <w:szCs w:val="28"/>
        </w:rPr>
        <w:t>ка: в игре может быть 4 участника игры и более. Редьки стараются крепко держать друг друга. Ивашка может трясти игроков - кого за руки, кого за голову и т. п. Рассмеявшихся игроков легче «выдернуть».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Волк и дети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Один из играющих, по жребию, изображает вол ка, остальные - дети. «Волк» молчит и сидит в стороне. Дети, делая вид, что собирают ягоды в лесу, подходят к «волку», приговаривают: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Щипаю, щипаю по ягодку,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 черную смородинку,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lastRenderedPageBreak/>
        <w:t xml:space="preserve">Батюшке на </w:t>
      </w:r>
      <w:proofErr w:type="spellStart"/>
      <w:r w:rsidRPr="00BA319A">
        <w:rPr>
          <w:sz w:val="28"/>
          <w:szCs w:val="28"/>
        </w:rPr>
        <w:t>вставчик</w:t>
      </w:r>
      <w:proofErr w:type="spellEnd"/>
      <w:r w:rsidRPr="00BA319A">
        <w:rPr>
          <w:sz w:val="28"/>
          <w:szCs w:val="28"/>
        </w:rPr>
        <w:t>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Матушке на рукавчик,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Серому волку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Травки на лопату.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 последними словами дети бросают в «волка» травку и врассыпную бегут, а «волк» их старается поймать и пойманный участник игры становится «волком». Если «волк» никого не поймал, он возвращается на свое место.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b/>
          <w:iCs/>
          <w:sz w:val="28"/>
          <w:szCs w:val="28"/>
          <w:u w:val="single"/>
        </w:rPr>
        <w:t>Мокрые петухи</w:t>
      </w:r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Эта игра основана на русской народной забаве "Петушиные бои".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Прежде чем начать игру на песке нужно начертить круг диаметром приблизительно два - три метра.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В него встают двое игроков (боевые "петухи" должны быть одной весовой категории.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 руках у каждого из игроков находятся пластиковые сосуды, наполненные водой.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Каждый из "петухов" поджимает одну ногу, неважно, левую или правую, кому как удобнее.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После подачи сигнала ведущим игроки, передвигаясь прыжками на одной ноге, пытаются облить спину противника водой.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За круг при этом выходить нельзя.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Детская игра «Гуси-лебеди» на улице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выбирают «волка» и «хозяина», сами изображают «гусей».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На одной стороне площадки чертят дом, где живет «хозяин» и «гуси», на другой - поле.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Между ними находится логово «волка».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Все гуси летят на поле травку щипать.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Хозяин зовет их: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Гуси, гуси!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Га-га-га!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Есть хотите?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Да, да, да!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- </w:t>
      </w:r>
      <w:proofErr w:type="gramStart"/>
      <w:r w:rsidRPr="00BA319A">
        <w:rPr>
          <w:sz w:val="28"/>
          <w:szCs w:val="28"/>
        </w:rPr>
        <w:t>Ну</w:t>
      </w:r>
      <w:proofErr w:type="gramEnd"/>
      <w:r w:rsidRPr="00BA319A">
        <w:rPr>
          <w:sz w:val="28"/>
          <w:szCs w:val="28"/>
        </w:rPr>
        <w:t xml:space="preserve"> летите же домой!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Серый волк под горой, не пускает нас домой.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Что он делает?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Зубы точит, нас съесть хочет.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- Ну, летите, как хотите, только крылья берегите!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«Гуси» бегут в дом, «волк» пытается их поймать.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 заканчивается, когда все «гуси» пойманы.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b/>
          <w:sz w:val="28"/>
          <w:szCs w:val="28"/>
          <w:u w:val="single"/>
        </w:rPr>
        <w:t>Горелки</w:t>
      </w:r>
      <w:r>
        <w:rPr>
          <w:sz w:val="28"/>
          <w:szCs w:val="28"/>
        </w:rPr>
        <w:t xml:space="preserve">  </w:t>
      </w:r>
      <w:r w:rsidRPr="00BA319A">
        <w:rPr>
          <w:sz w:val="28"/>
          <w:szCs w:val="28"/>
        </w:rPr>
        <w:t>на улице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</w:t>
      </w:r>
      <w:r w:rsidR="005509CD">
        <w:rPr>
          <w:sz w:val="28"/>
          <w:szCs w:val="28"/>
        </w:rPr>
        <w:t xml:space="preserve">ющие образуют пары и становятся </w:t>
      </w:r>
      <w:hyperlink r:id="rId19" w:tooltip="Вереница" w:history="1">
        <w:r w:rsidRPr="005509CD">
          <w:rPr>
            <w:sz w:val="28"/>
            <w:szCs w:val="28"/>
          </w:rPr>
          <w:t>вереницей</w:t>
        </w:r>
      </w:hyperlink>
      <w:r w:rsidRPr="00BA319A">
        <w:rPr>
          <w:sz w:val="28"/>
          <w:szCs w:val="28"/>
        </w:rPr>
        <w:t>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Впереди на два шага «горящий» («</w:t>
      </w:r>
      <w:proofErr w:type="spellStart"/>
      <w:r w:rsidRPr="00BA319A">
        <w:rPr>
          <w:sz w:val="28"/>
          <w:szCs w:val="28"/>
        </w:rPr>
        <w:t>горелыцик</w:t>
      </w:r>
      <w:proofErr w:type="spellEnd"/>
      <w:r w:rsidRPr="00BA319A">
        <w:rPr>
          <w:sz w:val="28"/>
          <w:szCs w:val="28"/>
        </w:rPr>
        <w:t>», «горюн» в пр.) — тот, кто водит.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Ему строго запрещено оглядываться назад и осматриваться.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поют — выкрикивают: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Гори, гори ясно,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lastRenderedPageBreak/>
        <w:t>Чтобы не погасло.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Стой </w:t>
      </w:r>
      <w:proofErr w:type="gramStart"/>
      <w:r w:rsidRPr="00BA319A">
        <w:rPr>
          <w:sz w:val="28"/>
          <w:szCs w:val="28"/>
        </w:rPr>
        <w:t>подоле</w:t>
      </w:r>
      <w:proofErr w:type="gramEnd"/>
      <w:r w:rsidRPr="00BA319A">
        <w:rPr>
          <w:sz w:val="28"/>
          <w:szCs w:val="28"/>
        </w:rPr>
        <w:t xml:space="preserve">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Гляди в поле.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Едут там трубачи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Да едят калачи.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Погляди на небо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Звезды горят,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Журавли кричат —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 xml:space="preserve">, </w:t>
      </w: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 xml:space="preserve">, </w:t>
      </w:r>
      <w:proofErr w:type="spellStart"/>
      <w:r w:rsidRPr="00BA319A">
        <w:rPr>
          <w:sz w:val="28"/>
          <w:szCs w:val="28"/>
        </w:rPr>
        <w:t>гу</w:t>
      </w:r>
      <w:proofErr w:type="spellEnd"/>
      <w:r w:rsidRPr="00BA319A">
        <w:rPr>
          <w:sz w:val="28"/>
          <w:szCs w:val="28"/>
        </w:rPr>
        <w:t>, убегу.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Раз, два, не воронь.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Беги, как огонь.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«Горящий» должен взглянуть на небо, а между тем задняя пара разъединяется и бежит — один по одну сторону вереницы пар, а другом — по другую, стараясь соединиться снова впереди «горящего».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Если это паре удается, то «горящий» продолжает водить, если — нет и «горящий» ловит кого-нибудь, то оставшийся без пары водит — становится новым «горящим».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Новая пара теперь занимает место сразу непосредственно за новым «горящим» — и игра продолжается дальше.</w:t>
      </w:r>
    </w:p>
    <w:p w:rsidR="00BA319A" w:rsidRPr="00BA319A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BA319A">
        <w:rPr>
          <w:b/>
          <w:sz w:val="28"/>
          <w:szCs w:val="28"/>
          <w:u w:val="single"/>
        </w:rPr>
        <w:t>Игры прятки Казаки-разбойники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 помощью сговора играющие делятся на две команды. По жребию устанавливают одну команду «казаков», а другую - «разбойников». Команда «казаков» должна иметь какой-либо знак: нарукавные повязки, значки и пр.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«Разбойники» разбегаются в разные стороны и прячутся от «казаков». Через определенное время, по договоренности, «казаки» идут на поиски. Обнаружив «разбойника», «казак» догоняет его. Если не может поймать сам, зовет на помощь товарищей.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Пленного ведут в «темницу» и оставляют там под охраной. «Разбойники» могут освободить своих товарищей из «темницы», «запятнав» пленника, однако сами освободители могут оказаться в плену, если в этот момент будут «запятнаны» «казаками».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это игра для школьников, особенно интересна мальчикам. Играть можно на площадке, на лесной опушке. Главное условие - наличие мест, где можно прятаться: постройки, деревья, кустарники, небольшие ямы и пр. Заранее нужно договориться о том, до каких границ можно прятаться и убегать. «Темницей» может быть угол площадки, дерево или какое-либо приметное место. «Темницу» обозначают палочками, веточками, линиями, камнями.</w:t>
      </w:r>
    </w:p>
    <w:p w:rsidR="00BA319A" w:rsidRPr="005509CD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5509CD">
        <w:rPr>
          <w:b/>
          <w:sz w:val="28"/>
          <w:szCs w:val="28"/>
          <w:u w:val="single"/>
        </w:rPr>
        <w:t>Дай, дедушка, ручку!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Играющие делятся на две группы. Бросают жребий, кому искать, а кому прятаться. Играющие, кому выпал жребий искать, выбирают «дедушку», остальные - «внучата». Они отходят с ним в сторону, закрывают себе глаза. Прячущиеся выбирают себе «мать», которая должна прятать своих деток по разным местам, но недалеко друг от друга.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Спрятав детей, она в</w:t>
      </w:r>
      <w:r w:rsidR="005509CD">
        <w:rPr>
          <w:sz w:val="28"/>
          <w:szCs w:val="28"/>
        </w:rPr>
        <w:t>е</w:t>
      </w:r>
      <w:r w:rsidRPr="00BA319A">
        <w:rPr>
          <w:sz w:val="28"/>
          <w:szCs w:val="28"/>
        </w:rPr>
        <w:t xml:space="preserve">дет к «дедушке» и говорит ему: «Дедушка, дай </w:t>
      </w:r>
      <w:r w:rsidRPr="00BA319A">
        <w:rPr>
          <w:sz w:val="28"/>
          <w:szCs w:val="28"/>
        </w:rPr>
        <w:lastRenderedPageBreak/>
        <w:t xml:space="preserve">ручку!» Тот подает руку, а «мать» ведет его и «внучат» совершенно в другую сторону от спрятавшихся детей. Но по пути «дедушка» и «внучата» зорко смотрят по сторонам, стараясь угадать, где спрятаны дети. Как только они заметят это место, сразу бегут </w:t>
      </w:r>
      <w:proofErr w:type="gramStart"/>
      <w:r w:rsidRPr="00BA319A">
        <w:rPr>
          <w:sz w:val="28"/>
          <w:szCs w:val="28"/>
        </w:rPr>
        <w:t>к</w:t>
      </w:r>
      <w:proofErr w:type="gramEnd"/>
      <w:r w:rsidRPr="00BA319A">
        <w:rPr>
          <w:sz w:val="28"/>
          <w:szCs w:val="28"/>
        </w:rPr>
        <w:t xml:space="preserve"> спрятавшимся, стараясь кого-нибудь поймать. Спрятавшиеся, заметив это, могут тотчас выбежать из своей засады навстречу «матери». Если она добежит до своих детей раньше «дедушки» с «внучатами», то они уже не смогут никого поймать. Если же «дедушка» успеет поймать хотя бы одного из них, играющие меняются ролями.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число участников игры - до 20 человек. На площадке, где проводится игра, должны быть деревья, кусты или предметы, за которыми удобно спрятаться. «Дедушка» и «внучата» не должны подглядывать, когда «мать» прячет своих детей.</w:t>
      </w:r>
    </w:p>
    <w:p w:rsidR="00BA319A" w:rsidRPr="005509CD" w:rsidRDefault="00BA319A" w:rsidP="005509CD">
      <w:pPr>
        <w:pStyle w:val="TableParagraph"/>
        <w:ind w:firstLine="851"/>
        <w:jc w:val="both"/>
        <w:rPr>
          <w:b/>
          <w:sz w:val="28"/>
          <w:szCs w:val="28"/>
          <w:u w:val="single"/>
        </w:rPr>
      </w:pPr>
      <w:r w:rsidRPr="005509CD">
        <w:rPr>
          <w:b/>
          <w:sz w:val="28"/>
          <w:szCs w:val="28"/>
          <w:u w:val="single"/>
        </w:rPr>
        <w:t>Двое слепых (Слепой барин)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Выбирают двух водящих. Один</w:t>
      </w:r>
      <w:r w:rsidR="00C52F7D">
        <w:rPr>
          <w:sz w:val="28"/>
          <w:szCs w:val="28"/>
        </w:rPr>
        <w:t xml:space="preserve"> </w:t>
      </w:r>
      <w:r w:rsidRPr="00BA319A">
        <w:rPr>
          <w:sz w:val="28"/>
          <w:szCs w:val="28"/>
        </w:rPr>
        <w:t xml:space="preserve">- «слепой барин», другой - «слуга Яков». </w:t>
      </w:r>
      <w:proofErr w:type="gramStart"/>
      <w:r w:rsidRPr="00BA319A">
        <w:rPr>
          <w:sz w:val="28"/>
          <w:szCs w:val="28"/>
        </w:rPr>
        <w:t>Играющие берутся за руки, встают в круг.</w:t>
      </w:r>
      <w:proofErr w:type="gramEnd"/>
      <w:r w:rsidRPr="00BA319A">
        <w:rPr>
          <w:sz w:val="28"/>
          <w:szCs w:val="28"/>
        </w:rPr>
        <w:t xml:space="preserve"> «Слепой барин» начинает звать своего слугу: «Яков! Где ты?» «Яков» подходит как можно ближе и отвечает «барину», а потом тихонечко удаляется. «Слепой барин» старается как можно чаще спрашивать своего</w:t>
      </w:r>
      <w:r w:rsidR="00C52F7D">
        <w:rPr>
          <w:sz w:val="28"/>
          <w:szCs w:val="28"/>
        </w:rPr>
        <w:t xml:space="preserve"> </w:t>
      </w:r>
      <w:r w:rsidRPr="00BA319A">
        <w:rPr>
          <w:sz w:val="28"/>
          <w:szCs w:val="28"/>
        </w:rPr>
        <w:t>«слугу» о каких-либо делах. Тот же, ответив ему, сразу отскакивает подальше. «Слепой барин» старается поймать его. Когда «барин» поймает «Якова», выбираются новые водящие, игра продолжается.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Указания к проведению: для игры не требуется большой площадки, так как поиск идет только в центре круга, который образуют играющие. Предполагается оживленный диалог двух водящих, по голосу «барин» ищет слугу. Новых водящих можно выбрать так: «слепой» трогает одного из стоящих в кругу и, задав ему вопрос, пытается по голосу узнать его и если отгадает - тот тогда становится водящим.</w:t>
      </w:r>
    </w:p>
    <w:p w:rsidR="00BA319A" w:rsidRPr="00BA319A" w:rsidRDefault="00BA319A" w:rsidP="00BA319A">
      <w:pPr>
        <w:pStyle w:val="TableParagraph"/>
        <w:rPr>
          <w:sz w:val="28"/>
          <w:szCs w:val="28"/>
        </w:rPr>
      </w:pPr>
      <w:r w:rsidRPr="00BA319A">
        <w:rPr>
          <w:sz w:val="28"/>
          <w:szCs w:val="28"/>
        </w:rPr>
        <w:t>Интересно играть на лесной полянке.</w:t>
      </w:r>
    </w:p>
    <w:p w:rsidR="00BA319A" w:rsidRPr="005509CD" w:rsidRDefault="00BA319A" w:rsidP="005509CD">
      <w:pPr>
        <w:pStyle w:val="TableParagraph"/>
        <w:jc w:val="center"/>
        <w:rPr>
          <w:b/>
          <w:sz w:val="28"/>
          <w:szCs w:val="28"/>
        </w:rPr>
      </w:pPr>
      <w:r w:rsidRPr="005509CD">
        <w:rPr>
          <w:b/>
          <w:sz w:val="28"/>
          <w:szCs w:val="28"/>
        </w:rPr>
        <w:t>Игры со словами</w:t>
      </w:r>
    </w:p>
    <w:p w:rsidR="00BA319A" w:rsidRPr="005509CD" w:rsidRDefault="00BA319A" w:rsidP="00BA319A">
      <w:pPr>
        <w:pStyle w:val="TableParagraph"/>
        <w:rPr>
          <w:b/>
          <w:sz w:val="28"/>
          <w:szCs w:val="28"/>
          <w:u w:val="single"/>
        </w:rPr>
      </w:pPr>
      <w:proofErr w:type="gramStart"/>
      <w:r w:rsidRPr="005509CD">
        <w:rPr>
          <w:b/>
          <w:sz w:val="28"/>
          <w:szCs w:val="28"/>
          <w:u w:val="single"/>
        </w:rPr>
        <w:t>Мешанина</w:t>
      </w:r>
      <w:proofErr w:type="gramEnd"/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Каждый избирает себе ремесло и называет несколько орудий или произведенных предметов (продуктов). Ведущий читает какую-нибудь статью или рассказ, заменяя существительные теми словами, что назвали играющие (в произвольном порядке).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proofErr w:type="gramStart"/>
      <w:r w:rsidRPr="00BA319A">
        <w:rPr>
          <w:sz w:val="28"/>
          <w:szCs w:val="28"/>
        </w:rPr>
        <w:t>Например, сапожник дает слова: сапог, дратва, щетина; мясник: телятина, окорок, баранья шкура; охотник: ружье, потроха, гончая, дичь; столяр: долото, смазка, стружки; переплетчик: клейстер, тиски, кисть.</w:t>
      </w:r>
      <w:proofErr w:type="gramEnd"/>
      <w:r w:rsidRPr="00BA319A">
        <w:rPr>
          <w:sz w:val="28"/>
          <w:szCs w:val="28"/>
        </w:rPr>
        <w:t xml:space="preserve"> Чтецу попался в руки рассказ «Латник». Вставляя данные слова, он читает (при этом без изменений могут остаться лишь первые фразы, вводящие в суть рассказа):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 xml:space="preserve">«Вдруг видим мы: несется к нам на рыжем сапоге всадник — в черных латах, в блестящей каске; из-под заброшенной на спину телятины блистало ружье. Прискакав под выстрел, он спрыгнул с клейстера и обнажил долото свое. «Вперед, вперед! — крикнул он — сомкни дратву! Мы должны непременно взять этот окорок... Ребята! вы потроха, вам стыдно отступать. За мной, я вам смазка! Тиски тому, кто отстанет!» С этими словами он кинулся к </w:t>
      </w:r>
      <w:r w:rsidRPr="00BA319A">
        <w:rPr>
          <w:sz w:val="28"/>
          <w:szCs w:val="28"/>
        </w:rPr>
        <w:lastRenderedPageBreak/>
        <w:t>бараньей шкуре, не оглядываясь назад, уверенный, что гончая увлечет стружки, кисть и щетину за собою».</w:t>
      </w:r>
    </w:p>
    <w:p w:rsidR="00BA319A" w:rsidRPr="00BA319A" w:rsidRDefault="00BA319A" w:rsidP="005509C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Ведущий платит фант, если ему не удалось вставить в рассказ какое-то из названных слов или он повторил одно слово дважды. В противном случае платят фанты все игроки.</w:t>
      </w:r>
    </w:p>
    <w:p w:rsidR="00BA319A" w:rsidRPr="005509CD" w:rsidRDefault="00BA319A" w:rsidP="00C52F7D">
      <w:pPr>
        <w:pStyle w:val="TableParagraph"/>
        <w:ind w:firstLine="851"/>
        <w:rPr>
          <w:b/>
          <w:sz w:val="28"/>
          <w:szCs w:val="28"/>
          <w:u w:val="single"/>
        </w:rPr>
      </w:pPr>
      <w:r w:rsidRPr="005509CD">
        <w:rPr>
          <w:b/>
          <w:iCs/>
          <w:sz w:val="28"/>
          <w:szCs w:val="28"/>
          <w:u w:val="single"/>
        </w:rPr>
        <w:t>Иван-косарь и звери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Для этой игры используется специальная считалочка для выбора водящего: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Иван с косой,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Не ходи босой,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А обутый ходи,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Себе лапти сплети.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Если будешь ты обут -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Волки, лисы не найдут,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Не найдет тебя медведь,</w:t>
      </w:r>
    </w:p>
    <w:p w:rsidR="00BA319A" w:rsidRPr="00BA319A" w:rsidRDefault="00BA319A" w:rsidP="00C52F7D">
      <w:pPr>
        <w:pStyle w:val="TableParagraph"/>
        <w:ind w:firstLine="851"/>
        <w:rPr>
          <w:sz w:val="28"/>
          <w:szCs w:val="28"/>
        </w:rPr>
      </w:pPr>
      <w:r w:rsidRPr="00BA319A">
        <w:rPr>
          <w:sz w:val="28"/>
          <w:szCs w:val="28"/>
        </w:rPr>
        <w:t>Выходи, тебе гореть!</w:t>
      </w:r>
    </w:p>
    <w:p w:rsidR="00BA319A" w:rsidRPr="00BA319A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Остальные играющие называют себя различными зверями, кто волком, кто медведем, кто лисой, кто зайцем и т. д. «Иван-косарь» берет в руки палку или другой предмет, символизирующий «косу», и делает движения, как при косьбе.</w:t>
      </w:r>
    </w:p>
    <w:p w:rsidR="00BA319A" w:rsidRPr="00BA319A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BA319A">
        <w:rPr>
          <w:sz w:val="28"/>
          <w:szCs w:val="28"/>
        </w:rPr>
        <w:t>«Звери» переговариваются с ним: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Иван-косарь, что ты делаешь?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Траву кошу.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косишь?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Коров кормить.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коровы?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Молочко давать.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молочко?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Сырцы делать.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сырцы?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Охотников кормить.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А зачем охотников кормить?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- В лесу зверей ловить!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«Звери» быстро разбегаются кто куда, а «Иван-косарь» бежит их искать и ловить. Поймав кого-нибудь из «зверей», он должен отгадать, какой это «зверь». Если отгадает, пойманный выбывает из игры, а «Иван-косарь» ищет остальных спрятавшихся «зверей».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Указания к проведению:</w:t>
      </w:r>
    </w:p>
    <w:p w:rsidR="00BA319A" w:rsidRPr="005509CD" w:rsidRDefault="00BA319A" w:rsidP="00C52F7D">
      <w:pPr>
        <w:pStyle w:val="TableParagraph"/>
        <w:ind w:firstLine="851"/>
        <w:jc w:val="both"/>
        <w:rPr>
          <w:sz w:val="28"/>
          <w:szCs w:val="28"/>
        </w:rPr>
      </w:pPr>
      <w:r w:rsidRPr="005509CD">
        <w:rPr>
          <w:sz w:val="28"/>
          <w:szCs w:val="28"/>
        </w:rPr>
        <w:t>Игра проводится на просторной площадке, в ней могут участвовать от 3 до 20 человек. Игра интересна детям дошкольного и младшего школьного возраста. Если в игре принимает участие большое количество детей, то допускаются одинаковые названия «зверей»: два медведя, две лисы и т. д. «Иван-косарь» начинает догонять только после последних слов: «В лесу зверей ловить!» Водящий может помочь себе при отгадывании наводящими вопросами к пойманному зверю.</w:t>
      </w:r>
    </w:p>
    <w:p w:rsidR="008F6BE7" w:rsidRDefault="008F6BE7" w:rsidP="00C52F7D">
      <w:pPr>
        <w:shd w:val="clear" w:color="auto" w:fill="FFFFFF"/>
        <w:spacing w:after="0" w:line="229" w:lineRule="atLeast"/>
        <w:ind w:firstLine="851"/>
        <w:rPr>
          <w:rFonts w:ascii="Arial" w:eastAsia="Times New Roman" w:hAnsi="Arial" w:cs="Arial"/>
          <w:color w:val="181818"/>
          <w:sz w:val="15"/>
          <w:szCs w:val="15"/>
          <w:lang w:eastAsia="ru-RU"/>
        </w:rPr>
      </w:pPr>
    </w:p>
    <w:p w:rsidR="008F6BE7" w:rsidRPr="005509CD" w:rsidRDefault="005509CD" w:rsidP="005509CD">
      <w:pPr>
        <w:pStyle w:val="TableParagraph"/>
        <w:jc w:val="right"/>
        <w:rPr>
          <w:sz w:val="28"/>
          <w:szCs w:val="28"/>
        </w:rPr>
      </w:pPr>
      <w:r w:rsidRPr="005509CD">
        <w:rPr>
          <w:sz w:val="28"/>
          <w:szCs w:val="28"/>
        </w:rPr>
        <w:t xml:space="preserve">Приложение </w:t>
      </w:r>
      <w:r w:rsidR="0009048B">
        <w:rPr>
          <w:sz w:val="28"/>
          <w:szCs w:val="28"/>
        </w:rPr>
        <w:t>4</w:t>
      </w:r>
    </w:p>
    <w:p w:rsidR="003933A2" w:rsidRPr="003933A2" w:rsidRDefault="003933A2" w:rsidP="003933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3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Примеры мастер- классов по народным промыслам</w:t>
      </w:r>
    </w:p>
    <w:p w:rsidR="00E35E57" w:rsidRP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«Игрушки из глины»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«</w:t>
      </w:r>
      <w:r w:rsidR="00393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игрушки»</w:t>
      </w:r>
    </w:p>
    <w:p w:rsidR="003933A2" w:rsidRDefault="003933A2" w:rsidP="003933A2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«Городецкая роспись»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«Кукла из ниток»</w:t>
      </w:r>
    </w:p>
    <w:p w:rsidR="00E35E57" w:rsidRP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proofErr w:type="spellStart"/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Травнички</w:t>
      </w:r>
      <w:proofErr w:type="spellEnd"/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-обереги»</w:t>
      </w:r>
    </w:p>
    <w:p w:rsidR="00E35E57" w:rsidRP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«Гжель»</w:t>
      </w:r>
    </w:p>
    <w:p w:rsidR="00E35E57" w:rsidRDefault="00E35E57" w:rsidP="00E35E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E57" w:rsidRDefault="00E35E57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подносы</w:t>
      </w:r>
      <w:r w:rsidRPr="00E3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5E57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Изделия с помощью техники папье-маше</w:t>
      </w:r>
    </w:p>
    <w:p w:rsidR="0009048B" w:rsidRDefault="0009048B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D3C" w:rsidRPr="00E35E57" w:rsidRDefault="005A7D3C" w:rsidP="00E35E57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DE" w:rsidRDefault="00E35E57" w:rsidP="00E35E57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  <w:r w:rsidRPr="00125404"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  <w:t>Примеры ключевых мероприятий</w:t>
      </w:r>
    </w:p>
    <w:p w:rsidR="00125404" w:rsidRPr="00125404" w:rsidRDefault="00125404" w:rsidP="00E35E57">
      <w:pPr>
        <w:shd w:val="clear" w:color="auto" w:fill="FFFFFF"/>
        <w:spacing w:after="0" w:line="153" w:lineRule="atLeast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28"/>
          <w:lang w:eastAsia="ru-RU"/>
        </w:rPr>
      </w:pPr>
    </w:p>
    <w:p w:rsidR="00E96825" w:rsidRPr="00125404" w:rsidRDefault="00E35E57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12540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125404">
        <w:rPr>
          <w:rFonts w:ascii="Times New Roman" w:hAnsi="Times New Roman" w:cs="Times New Roman"/>
          <w:b/>
          <w:sz w:val="28"/>
          <w:szCs w:val="28"/>
        </w:rPr>
        <w:t xml:space="preserve"> вертушка  «Давайте говорить по-русски»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правильной русской речи среди детей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вертушка, в ходе которой команды проходят несколько станций: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«Исконно русские имена»</w:t>
      </w:r>
    </w:p>
    <w:p w:rsidR="00E35E57" w:rsidRP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«Исправь ошибки»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паразиты»</w:t>
      </w:r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«Откуда это слово?»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35E57" w:rsidRDefault="00E35E57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станции</w:t>
      </w:r>
      <w:r w:rsidRPr="00E3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="001254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интеллектуально-творческие задания.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D3C" w:rsidRDefault="005A7D3C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Конкурсная программа «Как на Руси жить хорошо!»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раскрытие молодых талантов и демонстрация детского творчества.</w:t>
      </w:r>
    </w:p>
    <w:p w:rsidR="00125404" w:rsidRP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404">
        <w:rPr>
          <w:rFonts w:ascii="Times New Roman" w:hAnsi="Times New Roman" w:cs="Times New Roman"/>
          <w:sz w:val="28"/>
          <w:szCs w:val="28"/>
        </w:rPr>
        <w:t>Творческая конкурсная программа с элементами концерта.</w:t>
      </w:r>
    </w:p>
    <w:p w:rsidR="005A7D3C" w:rsidRDefault="00125404" w:rsidP="005A7D3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2-х частей: творческие конкурсы для мальчиков «Не перевелись еще богатыри на земле русской» и для девочек «Девица краса – длинная коса»  и демонстрация домашнего задания «Завалинка» - представление одного концертного номера заданной тематики (хоровод, частушки, страдания, русский перепляс и пр.). Можно включить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D3C" w:rsidRDefault="005A7D3C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lastRenderedPageBreak/>
        <w:t>Фестиваль русской песни «Борисоглебская Слобода – песенный край России».</w:t>
      </w:r>
    </w:p>
    <w:p w:rsid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знакомство детей с народными песнями</w:t>
      </w:r>
      <w:r w:rsidR="003933A2">
        <w:rPr>
          <w:rFonts w:ascii="Times New Roman" w:hAnsi="Times New Roman" w:cs="Times New Roman"/>
          <w:sz w:val="28"/>
          <w:szCs w:val="28"/>
        </w:rPr>
        <w:t xml:space="preserve"> и песенными традициями</w:t>
      </w:r>
      <w:r>
        <w:rPr>
          <w:rFonts w:ascii="Times New Roman" w:hAnsi="Times New Roman" w:cs="Times New Roman"/>
          <w:sz w:val="28"/>
          <w:szCs w:val="28"/>
        </w:rPr>
        <w:t xml:space="preserve"> нашего края</w:t>
      </w:r>
      <w:r w:rsidR="003933A2">
        <w:rPr>
          <w:rFonts w:ascii="Times New Roman" w:hAnsi="Times New Roman" w:cs="Times New Roman"/>
          <w:sz w:val="28"/>
          <w:szCs w:val="28"/>
        </w:rPr>
        <w:t>.</w:t>
      </w:r>
    </w:p>
    <w:p w:rsidR="00125404" w:rsidRP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Народные гуляния, обряды,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флэш-моб, конкурсы и т.д.</w:t>
      </w:r>
      <w:r w:rsidRPr="00125404">
        <w:rPr>
          <w:rFonts w:ascii="Times New Roman" w:hAnsi="Times New Roman" w:cs="Times New Roman"/>
          <w:sz w:val="28"/>
          <w:szCs w:val="28"/>
        </w:rPr>
        <w:t>.</w:t>
      </w:r>
    </w:p>
    <w:p w:rsidR="00125404" w:rsidRDefault="00125404" w:rsidP="00E35E5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404" w:rsidRPr="00125404" w:rsidRDefault="00125404" w:rsidP="00125404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04">
        <w:rPr>
          <w:rFonts w:ascii="Times New Roman" w:hAnsi="Times New Roman" w:cs="Times New Roman"/>
          <w:b/>
          <w:sz w:val="28"/>
          <w:szCs w:val="28"/>
        </w:rPr>
        <w:t>Игровой марафон « И наши бабушки играли»</w:t>
      </w:r>
    </w:p>
    <w:p w:rsidR="003933A2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33A2">
        <w:rPr>
          <w:rFonts w:ascii="Times New Roman" w:hAnsi="Times New Roman" w:cs="Times New Roman"/>
          <w:sz w:val="28"/>
          <w:szCs w:val="28"/>
        </w:rPr>
        <w:t>Возрож</w:t>
      </w:r>
      <w:r w:rsidR="009D69FD">
        <w:rPr>
          <w:rFonts w:ascii="Times New Roman" w:hAnsi="Times New Roman" w:cs="Times New Roman"/>
          <w:sz w:val="28"/>
          <w:szCs w:val="28"/>
        </w:rPr>
        <w:t>д</w:t>
      </w:r>
      <w:r w:rsidR="003933A2">
        <w:rPr>
          <w:rFonts w:ascii="Times New Roman" w:hAnsi="Times New Roman" w:cs="Times New Roman"/>
          <w:sz w:val="28"/>
          <w:szCs w:val="28"/>
        </w:rPr>
        <w:t>ение русск</w:t>
      </w:r>
      <w:r w:rsidR="009D69FD">
        <w:rPr>
          <w:rFonts w:ascii="Times New Roman" w:hAnsi="Times New Roman" w:cs="Times New Roman"/>
          <w:sz w:val="28"/>
          <w:szCs w:val="28"/>
        </w:rPr>
        <w:t>их народных игр и культивирован</w:t>
      </w:r>
      <w:r w:rsidR="003933A2">
        <w:rPr>
          <w:rFonts w:ascii="Times New Roman" w:hAnsi="Times New Roman" w:cs="Times New Roman"/>
          <w:sz w:val="28"/>
          <w:szCs w:val="28"/>
        </w:rPr>
        <w:t xml:space="preserve">ие здорового образа жизни </w:t>
      </w:r>
    </w:p>
    <w:p w:rsidR="00125404" w:rsidRDefault="00125404" w:rsidP="0012540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404">
        <w:rPr>
          <w:rFonts w:ascii="Times New Roman" w:hAnsi="Times New Roman" w:cs="Times New Roman"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393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3A2">
        <w:rPr>
          <w:rFonts w:ascii="Times New Roman" w:hAnsi="Times New Roman" w:cs="Times New Roman"/>
          <w:sz w:val="28"/>
          <w:szCs w:val="28"/>
        </w:rPr>
        <w:t xml:space="preserve">Марафон проходит в виде игры </w:t>
      </w:r>
      <w:proofErr w:type="gramStart"/>
      <w:r w:rsidR="003933A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3933A2">
        <w:rPr>
          <w:rFonts w:ascii="Times New Roman" w:hAnsi="Times New Roman" w:cs="Times New Roman"/>
          <w:sz w:val="28"/>
          <w:szCs w:val="28"/>
        </w:rPr>
        <w:t>ертушки по типу фольклорных и спортивных игр на свежем воздухе.</w:t>
      </w:r>
    </w:p>
    <w:p w:rsidR="00655F14" w:rsidRDefault="00655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игра» (пословицы и загадки)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-Операция «Нас здесь не было»</w:t>
      </w:r>
      <w:r w:rsidRPr="00655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расставаний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Познавательно-развлекательная программа «Русская карусель»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-Турнир «Русской пляски»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-Аукцион «Народных мудростей»</w:t>
      </w:r>
    </w:p>
    <w:p w:rsidR="0052243A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среди девочек.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-Молодецкие игрища.</w:t>
      </w:r>
    </w:p>
    <w:p w:rsidR="00655F14" w:rsidRPr="00655F14" w:rsidRDefault="00655F14" w:rsidP="00655F1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-Программа ко Дню памяти и скорби «Шел солдат во имя жизни»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игра Ярмарка «На завалинке»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станциям «Традиции народов»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-Фольклорный праздник «Ивана-Купала)</w:t>
      </w:r>
      <w:proofErr w:type="gramEnd"/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-Игра-забава «Отыщи клад»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частушек.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чудес «Так говорили в старину»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программа «Русские посиделки»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сказкам «Имя Иван-профессия царевич»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 «Русской печки»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---«Богатырские забавы» (спартакиада)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-Поэтическая страница «Наша Россия»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-Интеллектуально-познавательная игра «Русская кухня»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-«В гостях у сказки» (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народной сказки»</w:t>
      </w:r>
      <w:proofErr w:type="gramEnd"/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«Стенка на стенку» (спортивное мероприятие)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-Музей асфальтовой живописи «У Лукоморья»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«Русской Берёзки» 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«Элементы русского костюма»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-русские народные 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(разучивание песенок и </w:t>
      </w:r>
      <w:proofErr w:type="spellStart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-(все отряды друг к другу ходят в гости)</w:t>
      </w:r>
    </w:p>
    <w:p w:rsidR="00655F14" w:rsidRPr="00655F14" w:rsidRDefault="00655F14" w:rsidP="00655F14">
      <w:pPr>
        <w:spacing w:after="218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-«Здоровым будешь, всё добудешь» (программа по ПДД и ППБ)</w:t>
      </w:r>
    </w:p>
    <w:p w:rsidR="00655F14" w:rsidRPr="00655F14" w:rsidRDefault="00655F14" w:rsidP="00655F14">
      <w:pPr>
        <w:spacing w:after="218" w:line="240" w:lineRule="auto"/>
        <w:ind w:right="1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Русские народные игры.</w:t>
      </w:r>
    </w:p>
    <w:p w:rsidR="00655F14" w:rsidRPr="00655F14" w:rsidRDefault="00655F14" w:rsidP="00655F14">
      <w:pPr>
        <w:contextualSpacing/>
        <w:rPr>
          <w:rFonts w:ascii="Times New Roman" w:hAnsi="Times New Roman" w:cs="Times New Roman"/>
          <w:sz w:val="28"/>
          <w:szCs w:val="28"/>
        </w:rPr>
      </w:pPr>
      <w:r w:rsidRPr="00655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-Конкурсная программа для мальчиков</w:t>
      </w:r>
    </w:p>
    <w:p w:rsidR="00AD30C3" w:rsidRPr="00655F14" w:rsidRDefault="00AD30C3" w:rsidP="00655F14">
      <w:pPr>
        <w:spacing w:after="218" w:line="240" w:lineRule="auto"/>
        <w:ind w:right="168"/>
        <w:contextualSpacing/>
        <w:rPr>
          <w:rFonts w:ascii="Times New Roman" w:hAnsi="Times New Roman" w:cs="Times New Roman"/>
          <w:sz w:val="28"/>
          <w:szCs w:val="28"/>
        </w:rPr>
      </w:pPr>
    </w:p>
    <w:sectPr w:rsidR="00AD30C3" w:rsidRPr="00655F14" w:rsidSect="000402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3006C83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614FD4A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419AC24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BB7051"/>
    <w:multiLevelType w:val="multilevel"/>
    <w:tmpl w:val="487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2C3"/>
    <w:multiLevelType w:val="multilevel"/>
    <w:tmpl w:val="1F7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F035C"/>
    <w:multiLevelType w:val="multilevel"/>
    <w:tmpl w:val="1A2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95F66"/>
    <w:multiLevelType w:val="hybridMultilevel"/>
    <w:tmpl w:val="60DEB5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D792E9E"/>
    <w:multiLevelType w:val="hybridMultilevel"/>
    <w:tmpl w:val="6240A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7CD2"/>
    <w:multiLevelType w:val="multilevel"/>
    <w:tmpl w:val="A21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E39CD"/>
    <w:multiLevelType w:val="multilevel"/>
    <w:tmpl w:val="5C9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B4C4E"/>
    <w:multiLevelType w:val="multilevel"/>
    <w:tmpl w:val="1FFED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22E87"/>
    <w:multiLevelType w:val="multilevel"/>
    <w:tmpl w:val="6C8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8030E"/>
    <w:multiLevelType w:val="multilevel"/>
    <w:tmpl w:val="CE2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E11A97"/>
    <w:multiLevelType w:val="multilevel"/>
    <w:tmpl w:val="90A6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0784A"/>
    <w:multiLevelType w:val="multilevel"/>
    <w:tmpl w:val="15B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E3C76"/>
    <w:multiLevelType w:val="multilevel"/>
    <w:tmpl w:val="999E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92516"/>
    <w:multiLevelType w:val="multilevel"/>
    <w:tmpl w:val="C6F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0726F"/>
    <w:multiLevelType w:val="hybridMultilevel"/>
    <w:tmpl w:val="CB02B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1C4EFE"/>
    <w:multiLevelType w:val="hybridMultilevel"/>
    <w:tmpl w:val="72B861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0346D8E"/>
    <w:multiLevelType w:val="multilevel"/>
    <w:tmpl w:val="3F6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873EA"/>
    <w:multiLevelType w:val="multilevel"/>
    <w:tmpl w:val="525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B7E4A"/>
    <w:multiLevelType w:val="multilevel"/>
    <w:tmpl w:val="6266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93B46"/>
    <w:multiLevelType w:val="multilevel"/>
    <w:tmpl w:val="6242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2"/>
  </w:num>
  <w:num w:numId="5">
    <w:abstractNumId w:val="21"/>
  </w:num>
  <w:num w:numId="6">
    <w:abstractNumId w:val="6"/>
  </w:num>
  <w:num w:numId="7">
    <w:abstractNumId w:val="17"/>
  </w:num>
  <w:num w:numId="8">
    <w:abstractNumId w:val="16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23"/>
  </w:num>
  <w:num w:numId="17">
    <w:abstractNumId w:val="18"/>
  </w:num>
  <w:num w:numId="18">
    <w:abstractNumId w:val="8"/>
  </w:num>
  <w:num w:numId="19">
    <w:abstractNumId w:val="7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6DE"/>
    <w:rsid w:val="0000655D"/>
    <w:rsid w:val="00013F0F"/>
    <w:rsid w:val="00033062"/>
    <w:rsid w:val="00040273"/>
    <w:rsid w:val="00043EA9"/>
    <w:rsid w:val="0008405D"/>
    <w:rsid w:val="0009048B"/>
    <w:rsid w:val="000E0E17"/>
    <w:rsid w:val="00123648"/>
    <w:rsid w:val="00125094"/>
    <w:rsid w:val="00125404"/>
    <w:rsid w:val="0016733F"/>
    <w:rsid w:val="001F1A6B"/>
    <w:rsid w:val="002060C2"/>
    <w:rsid w:val="00221088"/>
    <w:rsid w:val="00286FFD"/>
    <w:rsid w:val="00292180"/>
    <w:rsid w:val="002A0E79"/>
    <w:rsid w:val="00317510"/>
    <w:rsid w:val="00365250"/>
    <w:rsid w:val="003933A2"/>
    <w:rsid w:val="003C4EC0"/>
    <w:rsid w:val="004035E2"/>
    <w:rsid w:val="00425F4B"/>
    <w:rsid w:val="004A03D0"/>
    <w:rsid w:val="004C7A86"/>
    <w:rsid w:val="0052243A"/>
    <w:rsid w:val="00541EE4"/>
    <w:rsid w:val="005509CD"/>
    <w:rsid w:val="005526F0"/>
    <w:rsid w:val="005A7D3C"/>
    <w:rsid w:val="005B244E"/>
    <w:rsid w:val="005C4849"/>
    <w:rsid w:val="00610606"/>
    <w:rsid w:val="00655F14"/>
    <w:rsid w:val="00663877"/>
    <w:rsid w:val="006735AA"/>
    <w:rsid w:val="00673F84"/>
    <w:rsid w:val="00677C4D"/>
    <w:rsid w:val="006D7716"/>
    <w:rsid w:val="006E63F8"/>
    <w:rsid w:val="007023BD"/>
    <w:rsid w:val="00732280"/>
    <w:rsid w:val="00750748"/>
    <w:rsid w:val="00761C65"/>
    <w:rsid w:val="00761FFF"/>
    <w:rsid w:val="007C0F9F"/>
    <w:rsid w:val="007C1698"/>
    <w:rsid w:val="007F13ED"/>
    <w:rsid w:val="007F3D8D"/>
    <w:rsid w:val="00813725"/>
    <w:rsid w:val="00821F3E"/>
    <w:rsid w:val="008429BF"/>
    <w:rsid w:val="00855AF2"/>
    <w:rsid w:val="00891113"/>
    <w:rsid w:val="00894CEF"/>
    <w:rsid w:val="008C0D90"/>
    <w:rsid w:val="008D285B"/>
    <w:rsid w:val="008F6BE7"/>
    <w:rsid w:val="00905C81"/>
    <w:rsid w:val="009074BE"/>
    <w:rsid w:val="009078CD"/>
    <w:rsid w:val="00951E58"/>
    <w:rsid w:val="009946DE"/>
    <w:rsid w:val="00994E57"/>
    <w:rsid w:val="009A024B"/>
    <w:rsid w:val="009B6558"/>
    <w:rsid w:val="009C23CB"/>
    <w:rsid w:val="009D69FD"/>
    <w:rsid w:val="009F1056"/>
    <w:rsid w:val="00A23548"/>
    <w:rsid w:val="00A825A6"/>
    <w:rsid w:val="00A846B7"/>
    <w:rsid w:val="00AA3617"/>
    <w:rsid w:val="00AB16F5"/>
    <w:rsid w:val="00AB56C5"/>
    <w:rsid w:val="00AC30D1"/>
    <w:rsid w:val="00AD30C3"/>
    <w:rsid w:val="00AE4A21"/>
    <w:rsid w:val="00B01091"/>
    <w:rsid w:val="00B0319A"/>
    <w:rsid w:val="00B13DD9"/>
    <w:rsid w:val="00B35EC9"/>
    <w:rsid w:val="00B47294"/>
    <w:rsid w:val="00B50720"/>
    <w:rsid w:val="00B7362C"/>
    <w:rsid w:val="00B965D5"/>
    <w:rsid w:val="00B9789A"/>
    <w:rsid w:val="00BA319A"/>
    <w:rsid w:val="00BD4CAF"/>
    <w:rsid w:val="00BD5812"/>
    <w:rsid w:val="00BF032D"/>
    <w:rsid w:val="00BF508B"/>
    <w:rsid w:val="00C427F7"/>
    <w:rsid w:val="00C52F7D"/>
    <w:rsid w:val="00C61905"/>
    <w:rsid w:val="00CA59FC"/>
    <w:rsid w:val="00CA6ED6"/>
    <w:rsid w:val="00CB1294"/>
    <w:rsid w:val="00CC7DD1"/>
    <w:rsid w:val="00CE2FFA"/>
    <w:rsid w:val="00D11E33"/>
    <w:rsid w:val="00D24283"/>
    <w:rsid w:val="00D517F2"/>
    <w:rsid w:val="00D530FC"/>
    <w:rsid w:val="00D60DE9"/>
    <w:rsid w:val="00D77685"/>
    <w:rsid w:val="00D93309"/>
    <w:rsid w:val="00DE0D53"/>
    <w:rsid w:val="00DE4A72"/>
    <w:rsid w:val="00E35E57"/>
    <w:rsid w:val="00E77296"/>
    <w:rsid w:val="00E96825"/>
    <w:rsid w:val="00EE0B9D"/>
    <w:rsid w:val="00EE1345"/>
    <w:rsid w:val="00F00066"/>
    <w:rsid w:val="00F13AA9"/>
    <w:rsid w:val="00F5089C"/>
    <w:rsid w:val="00F80949"/>
    <w:rsid w:val="00FB1EF8"/>
    <w:rsid w:val="00FB4214"/>
    <w:rsid w:val="00FC1DE7"/>
    <w:rsid w:val="00FC2838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B9789A"/>
  </w:style>
  <w:style w:type="paragraph" w:styleId="a4">
    <w:name w:val="Balloon Text"/>
    <w:basedOn w:val="a"/>
    <w:link w:val="a5"/>
    <w:uiPriority w:val="99"/>
    <w:semiHidden/>
    <w:unhideWhenUsed/>
    <w:rsid w:val="00B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8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855AF2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B56C5"/>
    <w:pPr>
      <w:shd w:val="clear" w:color="auto" w:fill="FFFFFF"/>
      <w:spacing w:after="0" w:line="250" w:lineRule="exact"/>
      <w:ind w:hanging="360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B56C5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56C5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B56C5"/>
    <w:pPr>
      <w:shd w:val="clear" w:color="auto" w:fill="FFFFFF"/>
      <w:spacing w:after="0" w:line="254" w:lineRule="exact"/>
    </w:pPr>
    <w:rPr>
      <w:b/>
      <w:bCs/>
    </w:rPr>
  </w:style>
  <w:style w:type="character" w:customStyle="1" w:styleId="20">
    <w:name w:val="Заголовок №2"/>
    <w:basedOn w:val="a0"/>
    <w:link w:val="210"/>
    <w:uiPriority w:val="99"/>
    <w:rsid w:val="00AB56C5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0"/>
    <w:uiPriority w:val="99"/>
    <w:rsid w:val="00AB56C5"/>
    <w:pPr>
      <w:shd w:val="clear" w:color="auto" w:fill="FFFFFF"/>
      <w:spacing w:after="240" w:line="240" w:lineRule="atLeast"/>
      <w:outlineLvl w:val="1"/>
    </w:pPr>
    <w:rPr>
      <w:b/>
      <w:bCs/>
    </w:rPr>
  </w:style>
  <w:style w:type="table" w:styleId="a9">
    <w:name w:val="Table Grid"/>
    <w:basedOn w:val="a1"/>
    <w:uiPriority w:val="39"/>
    <w:rsid w:val="008F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D3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D3B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8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8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rebenok.ru/origami.shtml" TargetMode="External"/><Relationship Id="rId13" Type="http://schemas.openxmlformats.org/officeDocument/2006/relationships/hyperlink" Target="http://galchata-n.narod.ru/index/0-27" TargetMode="External"/><Relationship Id="rId18" Type="http://schemas.openxmlformats.org/officeDocument/2006/relationships/hyperlink" Target="https://www.youtube.com/watch?v=1tHr_kJwtRQ&amp;list=PL9hNPr735zoYocZhjtrP6h9gbNLeH72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ped-kopilka.ru/uchiteljam-predmetnikam/izobrazitelnoe-iskustvo" TargetMode="External"/><Relationship Id="rId17" Type="http://schemas.openxmlformats.org/officeDocument/2006/relationships/hyperlink" Target="https://www.youtube.com/watch?v=1tHr_kJwtRQ&amp;list=PL9hNPr735zoYocZhjtrP6h9gbNLeH723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blog/obshcheobrazovatelnay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o-muzika.ucoz.ru/index/shkola_risovanija/0-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ikova-izo.narod.ru/" TargetMode="External"/><Relationship Id="rId10" Type="http://schemas.openxmlformats.org/officeDocument/2006/relationships/hyperlink" Target="http://listo4ek.ru/" TargetMode="External"/><Relationship Id="rId19" Type="http://schemas.openxmlformats.org/officeDocument/2006/relationships/hyperlink" Target="https://pandia.ru/text/category/verenit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tatuk.ru/origami/page/6" TargetMode="External"/><Relationship Id="rId14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107F8-83AB-4F22-8A0F-B0C7DD94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33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762206</cp:lastModifiedBy>
  <cp:revision>18</cp:revision>
  <cp:lastPrinted>2022-06-07T09:48:00Z</cp:lastPrinted>
  <dcterms:created xsi:type="dcterms:W3CDTF">2022-03-10T11:31:00Z</dcterms:created>
  <dcterms:modified xsi:type="dcterms:W3CDTF">2022-06-07T09:53:00Z</dcterms:modified>
</cp:coreProperties>
</file>