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План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                                работы муниципального МО учителей музыки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2020-2021 учебный год, 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 Методическая тема</w:t>
      </w:r>
      <w:r w:rsidR="00C670CC">
        <w:rPr>
          <w:rFonts w:ascii="Times New Roman" w:hAnsi="Times New Roman" w:cs="Times New Roman"/>
          <w:sz w:val="24"/>
          <w:szCs w:val="24"/>
        </w:rPr>
        <w:t xml:space="preserve">: </w:t>
      </w:r>
      <w:r w:rsidRPr="008F7F83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педагога как ресурс повышения качества образования».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>Задачи на учебный год: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>- обеспечение организационно-методического и информационного сопровождения реализации ФГОС ООО в 5 – 8 классах;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>- содействие в обобщении педагогического опыта творчески работающих учителей на муниципальном уровне;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 xml:space="preserve">- современные образовательные технологии как способ повышения </w:t>
      </w:r>
      <w:proofErr w:type="spellStart"/>
      <w:r w:rsidRPr="008F7F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7F83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 w:rsidRPr="008F7F83">
        <w:rPr>
          <w:rFonts w:ascii="Times New Roman" w:hAnsi="Times New Roman" w:cs="Times New Roman"/>
          <w:sz w:val="24"/>
          <w:szCs w:val="24"/>
        </w:rPr>
        <w:t>-.формирование банка педагогической информации по предмету.</w:t>
      </w:r>
    </w:p>
    <w:tbl>
      <w:tblPr>
        <w:tblStyle w:val="a3"/>
        <w:tblW w:w="10490" w:type="dxa"/>
        <w:tblInd w:w="-743" w:type="dxa"/>
        <w:tblLook w:val="04A0"/>
      </w:tblPr>
      <w:tblGrid>
        <w:gridCol w:w="2150"/>
        <w:gridCol w:w="4938"/>
        <w:gridCol w:w="1276"/>
        <w:gridCol w:w="2126"/>
      </w:tblGrid>
      <w:tr w:rsidR="008F7F83" w:rsidRPr="008F7F83" w:rsidTr="00C670CC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83" w:rsidRPr="008F7F83" w:rsidTr="00C670CC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развития художественного образования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заседание: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1.Отчет-анализ работы РМО за 2020-2021 учебный год.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РМО на новый учебный год.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3.Методические рекомендации о преподавании предметной области «Искусство. Музыка» в 2020-2021 учебном году. 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4.Из опыта работы: вопрос – ответ. Рабочие программы – оформление в соответствии с методическими рекомендациями, корректировка программ.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F83" w:rsidRPr="008F7F83" w:rsidRDefault="00C670CC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F7F83" w:rsidRPr="008F7F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1 – 4. Малинина Н.Ю.,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Высоковкая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3. Шумилова Н.Н., учитель музыки МОУ БСОШ №2.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4. .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Е. В., учитель музыки МОУ  БСОШ №1.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83" w:rsidRPr="008F7F83" w:rsidTr="00C670CC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2.Проектирование современного урока музыки в соответствии с ФГОС с соблюдением основных принципов музыкальной педагогики.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1.Современный урок музыки: требования, структура.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2.Методы музыкального образования: признаки метода, традиционные и современные методы музыкального образования. 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3. Педагогическая мастерская. Из опыта работы учителей музыки.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«Смысловое чтение»: инструменты, целесообразность применения на различных этапах урока.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Осенние каникулы.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4 Харитонова Н.В.,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8F7F83" w:rsidRPr="008F7F83" w:rsidTr="00C670CC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8F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Реализация регионального компонента на уроках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как способ повышения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1. Тематическое планирование уроков музыки с использованием материала о музыкальных традициях Борисоглебского района.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2. Педагогическая мастерская. Из опыта работы учителей музыки. Знакомство с технологией </w:t>
            </w:r>
            <w:r w:rsidRPr="008F7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: таксономия учебных задач.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2. По согласованию.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83" w:rsidRPr="008F7F83" w:rsidTr="00C670CC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4. Практикум оценивания предметных результатов на уроке музыки. Разработка тестов, требования к проведению и оцениванию тестовых работ.  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1.  Методические рекомендации по разработке тестов  и проведению тестирования на уроке музыки.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Методическая копилка. Творческие задания для </w:t>
            </w:r>
            <w:proofErr w:type="gram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: викторины, кроссворды, игры.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Громова О.Н. учитель музыки МОУ Андреевская СОШ.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2. Харитонова Н.В., учитель музыки МОУ </w:t>
            </w: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8F7F83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музыки МОУ БСОШ№1.</w:t>
            </w: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83" w:rsidRPr="008F7F83" w:rsidRDefault="008F7F83" w:rsidP="006E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F83">
        <w:rPr>
          <w:rFonts w:ascii="Times New Roman" w:hAnsi="Times New Roman" w:cs="Times New Roman"/>
          <w:sz w:val="24"/>
          <w:szCs w:val="24"/>
        </w:rPr>
        <w:t xml:space="preserve"> Руководитель РМО: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F7F83">
        <w:rPr>
          <w:rFonts w:ascii="Times New Roman" w:hAnsi="Times New Roman" w:cs="Times New Roman"/>
          <w:sz w:val="24"/>
          <w:szCs w:val="24"/>
        </w:rPr>
        <w:t>Малинина Наталья Юрьевна.</w:t>
      </w: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</w:p>
    <w:p w:rsidR="008F7F83" w:rsidRPr="008F7F83" w:rsidRDefault="008F7F83" w:rsidP="008F7F83">
      <w:pPr>
        <w:rPr>
          <w:rFonts w:ascii="Times New Roman" w:hAnsi="Times New Roman" w:cs="Times New Roman"/>
          <w:sz w:val="24"/>
          <w:szCs w:val="24"/>
        </w:rPr>
      </w:pPr>
    </w:p>
    <w:p w:rsidR="007D4425" w:rsidRPr="008F7F83" w:rsidRDefault="00791354">
      <w:pPr>
        <w:rPr>
          <w:rFonts w:ascii="Times New Roman" w:hAnsi="Times New Roman" w:cs="Times New Roman"/>
          <w:sz w:val="24"/>
          <w:szCs w:val="24"/>
        </w:rPr>
      </w:pPr>
    </w:p>
    <w:sectPr w:rsidR="007D4425" w:rsidRPr="008F7F83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F83"/>
    <w:rsid w:val="0053799D"/>
    <w:rsid w:val="008F7F83"/>
    <w:rsid w:val="00AF3CAF"/>
    <w:rsid w:val="00C670CC"/>
    <w:rsid w:val="00D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visokovoschool@yandex.ru</dc:creator>
  <cp:lastModifiedBy>visokovoschool@yandex.ru</cp:lastModifiedBy>
  <cp:revision>2</cp:revision>
  <dcterms:created xsi:type="dcterms:W3CDTF">2021-04-02T09:39:00Z</dcterms:created>
  <dcterms:modified xsi:type="dcterms:W3CDTF">2021-04-02T09:39:00Z</dcterms:modified>
</cp:coreProperties>
</file>